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8505" w:type="dxa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150"/>
        <w:gridCol w:w="2355"/>
      </w:tblGrid>
      <w:tr w:rsidR="008F0DC1" w:rsidTr="00E333EA" w14:paraId="4A172256" w14:textId="77777777">
        <w:tc>
          <w:tcPr>
            <w:tcW w:w="6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5E5E5"/>
          </w:tcPr>
          <w:p w:rsidR="008F0DC1" w:rsidP="00E333EA" w:rsidRDefault="008F0DC1" w14:paraId="7D7797B1" w14:textId="777777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8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Δελτίο Διαχείρισης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</w:rPr>
              <w:t>Δείκτη</w:t>
            </w:r>
          </w:p>
        </w:tc>
        <w:tc>
          <w:tcPr>
            <w:tcW w:w="23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5E5E5"/>
          </w:tcPr>
          <w:p w:rsidR="008F0DC1" w:rsidP="00E333EA" w:rsidRDefault="008F0DC1" w14:paraId="70034FBE" w14:textId="3B323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8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ID: 1111</w:t>
            </w:r>
            <w:r w:rsidR="001E56EB">
              <w:rPr>
                <w:rFonts w:ascii="Arial" w:hAnsi="Arial" w:cs="Arial"/>
                <w:b/>
                <w:bCs/>
                <w:color w:val="000000"/>
                <w:lang w:val="en-US"/>
              </w:rPr>
              <w:t>3</w:t>
            </w:r>
            <w:r>
              <w:rPr>
                <w:rFonts w:ascii="Arial" w:hAnsi="Arial" w:cs="Arial"/>
                <w:b/>
                <w:bCs/>
                <w:color w:val="000000"/>
              </w:rPr>
              <w:t>0</w:t>
            </w:r>
          </w:p>
        </w:tc>
      </w:tr>
    </w:tbl>
    <w:p w:rsidR="008F0DC1" w:rsidP="008F0DC1" w:rsidRDefault="008F0DC1" w14:paraId="748D0FE3" w14:textId="77777777">
      <w:pPr>
        <w:widowControl w:val="0"/>
        <w:autoSpaceDE w:val="0"/>
        <w:autoSpaceDN w:val="0"/>
        <w:adjustRightInd w:val="0"/>
        <w:spacing w:after="0" w:line="240" w:lineRule="auto"/>
        <w:ind w:left="120" w:right="114"/>
        <w:rPr>
          <w:rFonts w:ascii="Arial" w:hAnsi="Arial" w:cs="Arial"/>
          <w:color w:val="000000"/>
          <w:sz w:val="20"/>
          <w:szCs w:val="20"/>
        </w:rPr>
      </w:pP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380"/>
        <w:gridCol w:w="2160"/>
        <w:gridCol w:w="4965"/>
      </w:tblGrid>
      <w:tr w:rsidR="008F0DC1" w:rsidTr="2665ED05" w14:paraId="49E97802" w14:textId="77777777">
        <w:tc>
          <w:tcPr>
            <w:tcW w:w="8505" w:type="dxa"/>
            <w:gridSpan w:val="3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D9D9D9" w:themeFill="background1" w:themeFillShade="D9"/>
            <w:tcMar/>
          </w:tcPr>
          <w:p w:rsidR="008F0DC1" w:rsidP="00E333EA" w:rsidRDefault="008F0DC1" w14:paraId="62A75EB7" w14:textId="7777777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8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Α. Ορισμός Δείκτη</w:t>
            </w:r>
          </w:p>
        </w:tc>
      </w:tr>
      <w:tr w:rsidR="008F0DC1" w:rsidTr="2665ED05" w14:paraId="467348D5" w14:textId="77777777">
        <w:tc>
          <w:tcPr>
            <w:tcW w:w="3540" w:type="dxa"/>
            <w:gridSpan w:val="2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FFFFFF" w:themeFill="background1"/>
            <w:tcMar/>
          </w:tcPr>
          <w:p w:rsidR="008F0DC1" w:rsidP="00E333EA" w:rsidRDefault="00CC4265" w14:paraId="1CADC34A" w14:textId="5570B08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8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C4265">
              <w:rPr>
                <w:rFonts w:ascii="Arial" w:hAnsi="Arial" w:eastAsia="Times New Roman" w:cs="Arial"/>
                <w:color w:val="000000"/>
                <w:sz w:val="18"/>
                <w:szCs w:val="18"/>
              </w:rPr>
              <w:t>Κωδικός Δείκτη : Ο.1.1.3</w:t>
            </w:r>
          </w:p>
        </w:tc>
        <w:tc>
          <w:tcPr>
            <w:tcW w:w="496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FFFFFF" w:themeFill="background1"/>
            <w:tcMar/>
          </w:tcPr>
          <w:p w:rsidR="008F0DC1" w:rsidP="00E333EA" w:rsidRDefault="008F0DC1" w14:paraId="5129AA33" w14:textId="7777777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8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Id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Μοναδικός :  </w:t>
            </w:r>
          </w:p>
        </w:tc>
      </w:tr>
      <w:tr w:rsidR="008F0DC1" w:rsidTr="2665ED05" w14:paraId="2AE0545A" w14:textId="77777777">
        <w:tc>
          <w:tcPr>
            <w:tcW w:w="8505" w:type="dxa"/>
            <w:gridSpan w:val="3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FFFFFF" w:themeFill="background1"/>
            <w:tcMar/>
          </w:tcPr>
          <w:p w:rsidRPr="00CC4265" w:rsidR="00CC4265" w:rsidP="3FF2D34F" w:rsidRDefault="00CC4265" w14:paraId="73F2DEFD" w14:textId="1B347BD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8"/>
              <w:jc w:val="both"/>
              <w:rPr>
                <w:rFonts w:ascii="Arial" w:hAnsi="Arial" w:eastAsia="Times New Roman" w:cs="Arial"/>
                <w:color w:val="000000" w:themeColor="text1" w:themeTint="FF" w:themeShade="FF"/>
                <w:sz w:val="18"/>
                <w:szCs w:val="18"/>
              </w:rPr>
            </w:pPr>
            <w:r w:rsidRPr="2665ED05" w:rsidR="00CC4265">
              <w:rPr>
                <w:rFonts w:ascii="Arial" w:hAnsi="Arial" w:eastAsia="Times New Roman" w:cs="Arial"/>
                <w:color w:val="000000" w:themeColor="text1" w:themeTint="FF" w:themeShade="FF"/>
                <w:sz w:val="18"/>
                <w:szCs w:val="18"/>
              </w:rPr>
              <w:t xml:space="preserve">Περιγραφή :  Αριθμός συμμετεχόντων που έλαβαν στήριξη εκ των οποίων αριθμός ευάλωτων συμμετεχόντων που έλαβαν βοήθεια. </w:t>
            </w:r>
          </w:p>
          <w:p w:rsidRPr="00CC4265" w:rsidR="00CC4265" w:rsidP="2665ED05" w:rsidRDefault="00CC4265" w14:paraId="6D686417" w14:textId="610A5EAC">
            <w:pPr>
              <w:pStyle w:val="a"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8"/>
              <w:jc w:val="both"/>
              <w:rPr>
                <w:rFonts w:ascii="Arial" w:hAnsi="Arial" w:eastAsia="Times New Roman" w:cs="Arial"/>
                <w:color w:val="000000"/>
                <w:sz w:val="18"/>
                <w:szCs w:val="18"/>
              </w:rPr>
            </w:pPr>
            <w:r w:rsidRPr="2665ED05" w:rsidR="7D426D0E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el-GR"/>
              </w:rPr>
              <w:t>Ως συμμετέχων νοείται το φυσικό πρόσωπο το οποίο επωφελείται άμεσα από μια πράξη (έργο) χωρίς να είναι υπεύθυνο για την έναρξη ή για την έναρξη και την υλοποίηση της πράξης (έργου), όπως ορίζεται στο άρθρο 2(40) ΚΚΔ.</w:t>
            </w:r>
            <w:r w:rsidRPr="2665ED05" w:rsidR="7D426D0E">
              <w:rPr>
                <w:rFonts w:ascii="Arial" w:hAnsi="Arial" w:eastAsia="Arial" w:cs="Arial"/>
                <w:noProof w:val="0"/>
                <w:sz w:val="18"/>
                <w:szCs w:val="18"/>
                <w:lang w:val="el-GR"/>
              </w:rPr>
              <w:t xml:space="preserve"> </w:t>
            </w:r>
            <w:r w:rsidRPr="2665ED05" w:rsidR="00CC4265">
              <w:rPr>
                <w:rFonts w:ascii="Arial" w:hAnsi="Arial" w:eastAsia="Times New Roman" w:cs="Arial"/>
                <w:color w:val="000000" w:themeColor="text1" w:themeTint="FF" w:themeShade="FF"/>
                <w:sz w:val="18"/>
                <w:szCs w:val="18"/>
              </w:rPr>
              <w:t xml:space="preserve">Στο πλαίσιο αυτού του δείκτη , καθώς και των </w:t>
            </w:r>
            <w:r w:rsidRPr="2665ED05" w:rsidR="00CC4265">
              <w:rPr>
                <w:rFonts w:ascii="Arial" w:hAnsi="Arial" w:eastAsia="Times New Roman" w:cs="Arial"/>
                <w:color w:val="000000" w:themeColor="text1" w:themeTint="FF" w:themeShade="FF"/>
                <w:sz w:val="18"/>
                <w:szCs w:val="18"/>
              </w:rPr>
              <w:t>υπο</w:t>
            </w:r>
            <w:r w:rsidRPr="2665ED05" w:rsidR="00CC4265">
              <w:rPr>
                <w:rFonts w:ascii="Arial" w:hAnsi="Arial" w:eastAsia="Times New Roman" w:cs="Arial"/>
                <w:color w:val="000000" w:themeColor="text1" w:themeTint="FF" w:themeShade="FF"/>
                <w:sz w:val="18"/>
                <w:szCs w:val="18"/>
              </w:rPr>
              <w:t xml:space="preserve">- δεικτών του, ο συμμετέχων είναι πολίτης τρίτης χώρας, αιτών διεθνή προστασία ή δικαιούχος διεθνούς προστασίας.  </w:t>
            </w:r>
          </w:p>
          <w:p w:rsidR="008F0DC1" w:rsidP="68C73FF1" w:rsidRDefault="00CC4265" w14:paraId="0098EF49" w14:textId="3ED13D7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8"/>
              <w:jc w:val="both"/>
              <w:rPr>
                <w:rFonts w:ascii="Arial" w:hAnsi="Arial" w:eastAsia="Times New Roman" w:cs="Arial"/>
                <w:color w:val="000000" w:themeColor="text1" w:themeTint="FF" w:themeShade="FF"/>
                <w:sz w:val="18"/>
                <w:szCs w:val="18"/>
              </w:rPr>
            </w:pPr>
            <w:r w:rsidRPr="68C73FF1" w:rsidR="6BA4BD76">
              <w:rPr>
                <w:rFonts w:ascii="Arial" w:hAnsi="Arial" w:eastAsia="Times New Roman" w:cs="Arial"/>
                <w:color w:val="000000" w:themeColor="text1" w:themeTint="FF" w:themeShade="FF"/>
                <w:sz w:val="18"/>
                <w:szCs w:val="18"/>
              </w:rPr>
              <w:t xml:space="preserve">Το άρθρο 21 της Οδηγίας 2013/33/ΕΕ για τη θέσπιση προτύπων για την υποδοχή των αιτούντων διεθνή προστασία προβλέπει </w:t>
            </w:r>
            <w:r w:rsidRPr="68C73FF1" w:rsidR="6BA4BD76">
              <w:rPr>
                <w:rFonts w:ascii="Arial" w:hAnsi="Arial" w:eastAsia="Times New Roman" w:cs="Arial"/>
                <w:color w:val="000000" w:themeColor="text1" w:themeTint="FF" w:themeShade="FF"/>
                <w:sz w:val="18"/>
                <w:szCs w:val="18"/>
              </w:rPr>
              <w:t>κατάλογο ευάλωτων ατόμων. Απαριθμεί πρόσωπα όπως:</w:t>
            </w:r>
          </w:p>
          <w:p w:rsidR="008F0DC1" w:rsidP="68C73FF1" w:rsidRDefault="00CC4265" w14:paraId="263A2DA0" w14:textId="187EAA3E">
            <w:pPr>
              <w:pStyle w:val="a"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8"/>
              <w:jc w:val="both"/>
            </w:pPr>
            <w:r w:rsidRPr="68C73FF1" w:rsidR="6BA4BD76">
              <w:rPr>
                <w:rFonts w:ascii="Arial" w:hAnsi="Arial" w:eastAsia="Times New Roman" w:cs="Arial"/>
                <w:color w:val="000000" w:themeColor="text1" w:themeTint="FF" w:themeShade="FF"/>
                <w:sz w:val="18"/>
                <w:szCs w:val="18"/>
              </w:rPr>
              <w:t>- ανήλικοι,</w:t>
            </w:r>
          </w:p>
          <w:p w:rsidR="008F0DC1" w:rsidP="68C73FF1" w:rsidRDefault="00CC4265" w14:paraId="4763FF31" w14:textId="68CB75F1">
            <w:pPr>
              <w:pStyle w:val="a"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8"/>
              <w:jc w:val="both"/>
            </w:pPr>
            <w:r w:rsidRPr="68C73FF1" w:rsidR="6BA4BD76">
              <w:rPr>
                <w:rFonts w:ascii="Arial" w:hAnsi="Arial" w:eastAsia="Times New Roman" w:cs="Arial"/>
                <w:color w:val="000000" w:themeColor="text1" w:themeTint="FF" w:themeShade="FF"/>
                <w:sz w:val="18"/>
                <w:szCs w:val="18"/>
              </w:rPr>
              <w:t>- ασυνόδευτοι ανήλικοι,</w:t>
            </w:r>
          </w:p>
          <w:p w:rsidR="008F0DC1" w:rsidP="68C73FF1" w:rsidRDefault="00CC4265" w14:paraId="0E2CE1B2" w14:textId="2C529BA6">
            <w:pPr>
              <w:pStyle w:val="a"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8"/>
              <w:jc w:val="both"/>
            </w:pPr>
            <w:r w:rsidRPr="68C73FF1" w:rsidR="6BA4BD76">
              <w:rPr>
                <w:rFonts w:ascii="Arial" w:hAnsi="Arial" w:eastAsia="Times New Roman" w:cs="Arial"/>
                <w:color w:val="000000" w:themeColor="text1" w:themeTint="FF" w:themeShade="FF"/>
                <w:sz w:val="18"/>
                <w:szCs w:val="18"/>
              </w:rPr>
              <w:t>- άτομα με ειδικές ανάγκες,</w:t>
            </w:r>
          </w:p>
          <w:p w:rsidR="008F0DC1" w:rsidP="68C73FF1" w:rsidRDefault="00CC4265" w14:paraId="6873209D" w14:textId="422A0139">
            <w:pPr>
              <w:pStyle w:val="a"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8"/>
              <w:jc w:val="both"/>
            </w:pPr>
            <w:r w:rsidRPr="68C73FF1" w:rsidR="6BA4BD76">
              <w:rPr>
                <w:rFonts w:ascii="Arial" w:hAnsi="Arial" w:eastAsia="Times New Roman" w:cs="Arial"/>
                <w:color w:val="000000" w:themeColor="text1" w:themeTint="FF" w:themeShade="FF"/>
                <w:sz w:val="18"/>
                <w:szCs w:val="18"/>
              </w:rPr>
              <w:t>- ηλικιωμένο</w:t>
            </w:r>
            <w:r w:rsidRPr="68C73FF1" w:rsidR="74FDEABC">
              <w:rPr>
                <w:rFonts w:ascii="Arial" w:hAnsi="Arial" w:eastAsia="Times New Roman" w:cs="Arial"/>
                <w:color w:val="000000" w:themeColor="text1" w:themeTint="FF" w:themeShade="FF"/>
                <w:sz w:val="18"/>
                <w:szCs w:val="18"/>
              </w:rPr>
              <w:t>ι</w:t>
            </w:r>
            <w:r w:rsidRPr="68C73FF1" w:rsidR="6BA4BD76">
              <w:rPr>
                <w:rFonts w:ascii="Arial" w:hAnsi="Arial" w:eastAsia="Times New Roman" w:cs="Arial"/>
                <w:color w:val="000000" w:themeColor="text1" w:themeTint="FF" w:themeShade="FF"/>
                <w:sz w:val="18"/>
                <w:szCs w:val="18"/>
              </w:rPr>
              <w:t>,</w:t>
            </w:r>
          </w:p>
          <w:p w:rsidR="008F0DC1" w:rsidP="68C73FF1" w:rsidRDefault="00CC4265" w14:paraId="01333272" w14:textId="06E94CDE">
            <w:pPr>
              <w:pStyle w:val="a"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8"/>
              <w:jc w:val="both"/>
              <w:rPr>
                <w:rFonts w:ascii="Arial" w:hAnsi="Arial" w:eastAsia="Times New Roman" w:cs="Arial"/>
                <w:color w:val="000000" w:themeColor="text1" w:themeTint="FF" w:themeShade="FF"/>
                <w:sz w:val="18"/>
                <w:szCs w:val="18"/>
              </w:rPr>
            </w:pPr>
            <w:r w:rsidRPr="68C73FF1" w:rsidR="6BA4BD76">
              <w:rPr>
                <w:rFonts w:ascii="Arial" w:hAnsi="Arial" w:eastAsia="Times New Roman" w:cs="Arial"/>
                <w:color w:val="000000" w:themeColor="text1" w:themeTint="FF" w:themeShade="FF"/>
                <w:sz w:val="18"/>
                <w:szCs w:val="18"/>
              </w:rPr>
              <w:t xml:space="preserve">- </w:t>
            </w:r>
            <w:r w:rsidRPr="68C73FF1" w:rsidR="6BA4BD76">
              <w:rPr>
                <w:rFonts w:ascii="Arial" w:hAnsi="Arial" w:eastAsia="Times New Roman" w:cs="Arial"/>
                <w:color w:val="000000" w:themeColor="text1" w:themeTint="FF" w:themeShade="FF"/>
                <w:sz w:val="18"/>
                <w:szCs w:val="18"/>
              </w:rPr>
              <w:t>έγκυες</w:t>
            </w:r>
            <w:r w:rsidRPr="68C73FF1" w:rsidR="6BA4BD76">
              <w:rPr>
                <w:rFonts w:ascii="Arial" w:hAnsi="Arial" w:eastAsia="Times New Roman" w:cs="Arial"/>
                <w:color w:val="000000" w:themeColor="text1" w:themeTint="FF" w:themeShade="FF"/>
                <w:sz w:val="18"/>
                <w:szCs w:val="18"/>
              </w:rPr>
              <w:t xml:space="preserve"> γυναίκες, </w:t>
            </w:r>
            <w:r w:rsidRPr="68C73FF1" w:rsidR="11547AD8">
              <w:rPr>
                <w:rFonts w:ascii="Arial" w:hAnsi="Arial" w:eastAsia="Times New Roman" w:cs="Arial"/>
                <w:color w:val="000000" w:themeColor="text1" w:themeTint="FF" w:themeShade="FF"/>
                <w:sz w:val="18"/>
                <w:szCs w:val="18"/>
              </w:rPr>
              <w:t>μονογονεϊκές</w:t>
            </w:r>
            <w:r w:rsidRPr="68C73FF1" w:rsidR="11547AD8">
              <w:rPr>
                <w:rFonts w:ascii="Arial" w:hAnsi="Arial" w:eastAsia="Times New Roman" w:cs="Arial"/>
                <w:color w:val="000000" w:themeColor="text1" w:themeTint="FF" w:themeShade="FF"/>
                <w:sz w:val="18"/>
                <w:szCs w:val="18"/>
              </w:rPr>
              <w:t xml:space="preserve"> οικογένειες</w:t>
            </w:r>
            <w:r w:rsidRPr="68C73FF1" w:rsidR="6BA4BD76">
              <w:rPr>
                <w:rFonts w:ascii="Arial" w:hAnsi="Arial" w:eastAsia="Times New Roman" w:cs="Arial"/>
                <w:color w:val="000000" w:themeColor="text1" w:themeTint="FF" w:themeShade="FF"/>
                <w:sz w:val="18"/>
                <w:szCs w:val="18"/>
              </w:rPr>
              <w:t xml:space="preserve"> με ανήλικα παιδιά,</w:t>
            </w:r>
          </w:p>
          <w:p w:rsidR="008F0DC1" w:rsidP="68C73FF1" w:rsidRDefault="00CC4265" w14:paraId="7FD4BD6D" w14:textId="3793C1F7">
            <w:pPr>
              <w:pStyle w:val="a"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8"/>
              <w:jc w:val="both"/>
            </w:pPr>
            <w:r w:rsidRPr="68C73FF1" w:rsidR="6BA4BD76">
              <w:rPr>
                <w:rFonts w:ascii="Arial" w:hAnsi="Arial" w:eastAsia="Times New Roman" w:cs="Arial"/>
                <w:color w:val="000000" w:themeColor="text1" w:themeTint="FF" w:themeShade="FF"/>
                <w:sz w:val="18"/>
                <w:szCs w:val="18"/>
              </w:rPr>
              <w:t>- θύματα εμπορίας ανθρώπων,</w:t>
            </w:r>
          </w:p>
          <w:p w:rsidR="008F0DC1" w:rsidP="68C73FF1" w:rsidRDefault="00CC4265" w14:paraId="26E797A7" w14:textId="537638A3">
            <w:pPr>
              <w:pStyle w:val="a"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8"/>
              <w:jc w:val="both"/>
            </w:pPr>
            <w:r w:rsidRPr="68C73FF1" w:rsidR="6BA4BD76">
              <w:rPr>
                <w:rFonts w:ascii="Arial" w:hAnsi="Arial" w:eastAsia="Times New Roman" w:cs="Arial"/>
                <w:color w:val="000000" w:themeColor="text1" w:themeTint="FF" w:themeShade="FF"/>
                <w:sz w:val="18"/>
                <w:szCs w:val="18"/>
              </w:rPr>
              <w:t>- άτομα με σοβαρές ασθένειες,</w:t>
            </w:r>
          </w:p>
          <w:p w:rsidR="008F0DC1" w:rsidP="68C73FF1" w:rsidRDefault="00CC4265" w14:paraId="7DEAB577" w14:textId="3783C27F">
            <w:pPr>
              <w:pStyle w:val="a"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8"/>
              <w:jc w:val="both"/>
            </w:pPr>
            <w:r w:rsidRPr="68C73FF1" w:rsidR="6BA4BD76">
              <w:rPr>
                <w:rFonts w:ascii="Arial" w:hAnsi="Arial" w:eastAsia="Times New Roman" w:cs="Arial"/>
                <w:color w:val="000000" w:themeColor="text1" w:themeTint="FF" w:themeShade="FF"/>
                <w:sz w:val="18"/>
                <w:szCs w:val="18"/>
              </w:rPr>
              <w:t>- άτομα με ψυχικές διαταραχές και</w:t>
            </w:r>
          </w:p>
          <w:p w:rsidR="008F0DC1" w:rsidP="68C73FF1" w:rsidRDefault="00CC4265" w14:paraId="2CA74E00" w14:textId="2CC25D63">
            <w:pPr>
              <w:pStyle w:val="a"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8"/>
              <w:jc w:val="both"/>
            </w:pPr>
            <w:r w:rsidRPr="67AC14A1" w:rsidR="6BA4BD76">
              <w:rPr>
                <w:rFonts w:ascii="Arial" w:hAnsi="Arial" w:eastAsia="Times New Roman" w:cs="Arial"/>
                <w:color w:val="000000" w:themeColor="text1" w:themeTint="FF" w:themeShade="FF"/>
                <w:sz w:val="18"/>
                <w:szCs w:val="18"/>
              </w:rPr>
              <w:t>- άτομα που έχουν υποστεί βασανιστήρια, βιασμό ή άλλες σοβαρές μορφές ψυχολογικής, σωματικής ή σεξουαλικής βίας, όπως</w:t>
            </w:r>
            <w:r w:rsidRPr="67AC14A1" w:rsidR="5BD49903">
              <w:rPr>
                <w:rFonts w:ascii="Arial" w:hAnsi="Arial" w:eastAsia="Times New Roman" w:cs="Arial"/>
                <w:color w:val="000000" w:themeColor="text1" w:themeTint="FF" w:themeShade="FF"/>
                <w:sz w:val="18"/>
                <w:szCs w:val="18"/>
              </w:rPr>
              <w:t xml:space="preserve"> </w:t>
            </w:r>
            <w:r w:rsidRPr="67AC14A1" w:rsidR="6BA4BD76">
              <w:rPr>
                <w:rFonts w:ascii="Arial" w:hAnsi="Arial" w:eastAsia="Times New Roman" w:cs="Arial"/>
                <w:color w:val="000000" w:themeColor="text1" w:themeTint="FF" w:themeShade="FF"/>
                <w:sz w:val="18"/>
                <w:szCs w:val="18"/>
              </w:rPr>
              <w:t>θύματα ακρωτηριασμού γυναικείων γεννητικών οργάνων.</w:t>
            </w:r>
          </w:p>
          <w:p w:rsidR="0B2DF32D" w:rsidP="67AC14A1" w:rsidRDefault="0B2DF32D" w14:paraId="18191853" w14:textId="7F92E935">
            <w:pPr>
              <w:pStyle w:val="a"/>
              <w:widowControl w:val="0"/>
              <w:spacing w:before="20" w:after="20" w:line="240" w:lineRule="auto"/>
              <w:ind w:left="108" w:right="108"/>
              <w:jc w:val="both"/>
              <w:rPr>
                <w:rFonts w:ascii="Arial" w:hAnsi="Arial" w:eastAsia="Times New Roman" w:cs="Arial"/>
                <w:color w:val="000000" w:themeColor="text1" w:themeTint="FF" w:themeShade="FF"/>
                <w:sz w:val="18"/>
                <w:szCs w:val="18"/>
              </w:rPr>
            </w:pPr>
            <w:r w:rsidRPr="67AC14A1" w:rsidR="0B2DF32D">
              <w:rPr>
                <w:rFonts w:ascii="Arial" w:hAnsi="Arial" w:eastAsia="Times New Roman" w:cs="Arial"/>
                <w:color w:val="000000" w:themeColor="text1" w:themeTint="FF" w:themeShade="FF"/>
                <w:sz w:val="18"/>
                <w:szCs w:val="18"/>
              </w:rPr>
              <w:t>Παρόλο που οι συμμετέχοντες μπορεί να συγκεντρώνουν πολλές ευαλωτότητες, θα πρέπει να αναφέρονται μόνο μία φορά.</w:t>
            </w:r>
          </w:p>
          <w:p w:rsidR="008F0DC1" w:rsidP="00022156" w:rsidRDefault="00CC4265" w14:paraId="460E3A53" w14:textId="527D547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8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68C73FF1" w:rsidR="6BA4BD76">
              <w:rPr>
                <w:rFonts w:ascii="Arial" w:hAnsi="Arial" w:eastAsia="Times New Roman" w:cs="Arial"/>
                <w:color w:val="000000" w:themeColor="text1" w:themeTint="FF" w:themeShade="FF"/>
                <w:sz w:val="18"/>
                <w:szCs w:val="18"/>
              </w:rPr>
              <w:t xml:space="preserve">Ο </w:t>
            </w:r>
            <w:r w:rsidRPr="68C73FF1" w:rsidR="6BA4BD76">
              <w:rPr>
                <w:rFonts w:ascii="Arial" w:hAnsi="Arial" w:eastAsia="Times New Roman" w:cs="Arial"/>
                <w:color w:val="000000" w:themeColor="text1" w:themeTint="FF" w:themeShade="FF"/>
                <w:sz w:val="18"/>
                <w:szCs w:val="18"/>
              </w:rPr>
              <w:t>υπο</w:t>
            </w:r>
            <w:r w:rsidRPr="68C73FF1" w:rsidR="6BA4BD76">
              <w:rPr>
                <w:rFonts w:ascii="Arial" w:hAnsi="Arial" w:eastAsia="Times New Roman" w:cs="Arial"/>
                <w:color w:val="000000" w:themeColor="text1" w:themeTint="FF" w:themeShade="FF"/>
                <w:sz w:val="18"/>
                <w:szCs w:val="18"/>
              </w:rPr>
              <w:t>-δείκτης υπολογίζεται ως μέρος του δείκτη Ο 1.1.</w:t>
            </w:r>
          </w:p>
        </w:tc>
      </w:tr>
      <w:tr w:rsidRPr="00CC4265" w:rsidR="008F0DC1" w:rsidTr="2665ED05" w14:paraId="5E5F82F4" w14:textId="77777777">
        <w:tc>
          <w:tcPr>
            <w:tcW w:w="8505" w:type="dxa"/>
            <w:gridSpan w:val="3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FFFFFF" w:themeFill="background1"/>
            <w:tcMar/>
          </w:tcPr>
          <w:p w:rsidRPr="00952A8F" w:rsidR="00CC4265" w:rsidP="00022156" w:rsidRDefault="008F0DC1" w14:paraId="07D08FF8" w14:textId="64A7399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8"/>
              <w:jc w:val="both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Περιγραφή</w:t>
            </w:r>
            <w:r w:rsidRPr="0026538D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(ENG)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Pr="0026538D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:  </w:t>
            </w:r>
            <w:r w:rsidRPr="00CC4265" w:rsidR="00CC4265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Separately specifying number of vulnerable participants assisted</w:t>
            </w:r>
          </w:p>
          <w:p w:rsidR="008F0DC1" w:rsidP="00022156" w:rsidRDefault="00CC4265" w14:paraId="218EBEAB" w14:textId="7777777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8"/>
              <w:jc w:val="both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68C73FF1" w:rsidR="00CC4265">
              <w:rPr>
                <w:rFonts w:ascii="Arial" w:hAnsi="Arial" w:cs="Arial"/>
                <w:color w:val="000000" w:themeColor="text1" w:themeTint="FF" w:themeShade="FF"/>
                <w:sz w:val="18"/>
                <w:szCs w:val="18"/>
                <w:lang w:val="en-US"/>
              </w:rPr>
              <w:t xml:space="preserve">Participant means a natural person benefiting directly from an operation (project) without being responsible for initiating or both initiating and implementing the operation (project) as set out in Art. 2(40) CPR. </w:t>
            </w:r>
            <w:r w:rsidRPr="68C73FF1" w:rsidR="00CC4265">
              <w:rPr>
                <w:rFonts w:ascii="Arial" w:hAnsi="Arial" w:cs="Arial"/>
                <w:color w:val="000000" w:themeColor="text1" w:themeTint="FF" w:themeShade="FF"/>
                <w:sz w:val="18"/>
                <w:szCs w:val="18"/>
                <w:lang w:val="en-US"/>
              </w:rPr>
              <w:t>For the purpose of</w:t>
            </w:r>
            <w:r w:rsidRPr="68C73FF1" w:rsidR="00CC4265">
              <w:rPr>
                <w:rFonts w:ascii="Arial" w:hAnsi="Arial" w:cs="Arial"/>
                <w:color w:val="000000" w:themeColor="text1" w:themeTint="FF" w:themeShade="FF"/>
                <w:sz w:val="18"/>
                <w:szCs w:val="18"/>
                <w:lang w:val="en-US"/>
              </w:rPr>
              <w:t xml:space="preserve"> this sub-indicators, a participant is a third country national requesting international protection or benefiting from the international protection.</w:t>
            </w:r>
          </w:p>
          <w:p w:rsidRPr="00022156" w:rsidR="00022156" w:rsidP="68C73FF1" w:rsidRDefault="00022156" w14:paraId="53F13D30" w14:textId="2615AD7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8"/>
              <w:jc w:val="both"/>
              <w:rPr>
                <w:rFonts w:ascii="Arial" w:hAnsi="Arial" w:cs="Arial"/>
                <w:color w:val="000000" w:themeColor="text1" w:themeTint="FF" w:themeShade="FF"/>
                <w:sz w:val="18"/>
                <w:szCs w:val="18"/>
                <w:lang w:val="en-US"/>
              </w:rPr>
            </w:pPr>
            <w:r w:rsidRPr="68C73FF1" w:rsidR="6B46020C">
              <w:rPr>
                <w:rFonts w:ascii="Arial" w:hAnsi="Arial" w:cs="Arial"/>
                <w:color w:val="000000" w:themeColor="text1" w:themeTint="FF" w:themeShade="FF"/>
                <w:sz w:val="18"/>
                <w:szCs w:val="18"/>
                <w:lang w:val="en-US"/>
              </w:rPr>
              <w:t xml:space="preserve">Article 21 of Directive 2013/33/EU laying down standards for the reception of applicants for international protection provides open </w:t>
            </w:r>
          </w:p>
          <w:p w:rsidRPr="00022156" w:rsidR="00022156" w:rsidP="68C73FF1" w:rsidRDefault="00022156" w14:paraId="1BA20B0D" w14:textId="11138BAC">
            <w:pPr>
              <w:pStyle w:val="a"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8"/>
              <w:jc w:val="both"/>
            </w:pPr>
            <w:r w:rsidRPr="68C73FF1" w:rsidR="6B46020C">
              <w:rPr>
                <w:rFonts w:ascii="Arial" w:hAnsi="Arial" w:cs="Arial"/>
                <w:color w:val="000000" w:themeColor="text1" w:themeTint="FF" w:themeShade="FF"/>
                <w:sz w:val="18"/>
                <w:szCs w:val="18"/>
                <w:lang w:val="en-US"/>
              </w:rPr>
              <w:t>list of vulnerable persons. It lists persons such as:</w:t>
            </w:r>
          </w:p>
          <w:p w:rsidRPr="00022156" w:rsidR="00022156" w:rsidP="68C73FF1" w:rsidRDefault="00022156" w14:paraId="0CEF53DF" w14:textId="6A854275">
            <w:pPr>
              <w:pStyle w:val="a"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8"/>
              <w:jc w:val="both"/>
            </w:pPr>
            <w:r w:rsidRPr="68C73FF1" w:rsidR="6B46020C">
              <w:rPr>
                <w:rFonts w:ascii="Arial" w:hAnsi="Arial" w:cs="Arial"/>
                <w:color w:val="000000" w:themeColor="text1" w:themeTint="FF" w:themeShade="FF"/>
                <w:sz w:val="18"/>
                <w:szCs w:val="18"/>
                <w:lang w:val="en-US"/>
              </w:rPr>
              <w:t xml:space="preserve">- minors, </w:t>
            </w:r>
          </w:p>
          <w:p w:rsidRPr="00022156" w:rsidR="00022156" w:rsidP="68C73FF1" w:rsidRDefault="00022156" w14:paraId="168D724A" w14:textId="4FC3FF5B">
            <w:pPr>
              <w:pStyle w:val="a"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8"/>
              <w:jc w:val="both"/>
            </w:pPr>
            <w:r w:rsidRPr="68C73FF1" w:rsidR="6B46020C">
              <w:rPr>
                <w:rFonts w:ascii="Arial" w:hAnsi="Arial" w:cs="Arial"/>
                <w:color w:val="000000" w:themeColor="text1" w:themeTint="FF" w:themeShade="FF"/>
                <w:sz w:val="18"/>
                <w:szCs w:val="18"/>
                <w:lang w:val="en-US"/>
              </w:rPr>
              <w:t xml:space="preserve">- unaccompanied minors, </w:t>
            </w:r>
          </w:p>
          <w:p w:rsidRPr="00022156" w:rsidR="00022156" w:rsidP="68C73FF1" w:rsidRDefault="00022156" w14:paraId="1E4EB6E9" w14:textId="4C5E0CED">
            <w:pPr>
              <w:pStyle w:val="a"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8"/>
              <w:jc w:val="both"/>
            </w:pPr>
            <w:r w:rsidRPr="68C73FF1" w:rsidR="6B46020C">
              <w:rPr>
                <w:rFonts w:ascii="Arial" w:hAnsi="Arial" w:cs="Arial"/>
                <w:color w:val="000000" w:themeColor="text1" w:themeTint="FF" w:themeShade="FF"/>
                <w:sz w:val="18"/>
                <w:szCs w:val="18"/>
                <w:lang w:val="en-US"/>
              </w:rPr>
              <w:t xml:space="preserve">- disabled people, </w:t>
            </w:r>
          </w:p>
          <w:p w:rsidRPr="00022156" w:rsidR="00022156" w:rsidP="68C73FF1" w:rsidRDefault="00022156" w14:paraId="552B3641" w14:textId="2C588C71">
            <w:pPr>
              <w:pStyle w:val="a"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8"/>
              <w:jc w:val="both"/>
            </w:pPr>
            <w:r w:rsidRPr="68C73FF1" w:rsidR="6B46020C">
              <w:rPr>
                <w:rFonts w:ascii="Arial" w:hAnsi="Arial" w:cs="Arial"/>
                <w:color w:val="000000" w:themeColor="text1" w:themeTint="FF" w:themeShade="FF"/>
                <w:sz w:val="18"/>
                <w:szCs w:val="18"/>
                <w:lang w:val="en-US"/>
              </w:rPr>
              <w:t xml:space="preserve">- elderly people, </w:t>
            </w:r>
          </w:p>
          <w:p w:rsidRPr="00022156" w:rsidR="00022156" w:rsidP="68C73FF1" w:rsidRDefault="00022156" w14:paraId="517B709D" w14:textId="1A554ABE">
            <w:pPr>
              <w:pStyle w:val="a"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8"/>
              <w:jc w:val="both"/>
            </w:pPr>
            <w:r w:rsidRPr="68C73FF1" w:rsidR="6B46020C">
              <w:rPr>
                <w:rFonts w:ascii="Arial" w:hAnsi="Arial" w:cs="Arial"/>
                <w:color w:val="000000" w:themeColor="text1" w:themeTint="FF" w:themeShade="FF"/>
                <w:sz w:val="18"/>
                <w:szCs w:val="18"/>
                <w:lang w:val="en-US"/>
              </w:rPr>
              <w:t xml:space="preserve">- pregnant women, single parents with minor children, </w:t>
            </w:r>
          </w:p>
          <w:p w:rsidRPr="00022156" w:rsidR="00022156" w:rsidP="68C73FF1" w:rsidRDefault="00022156" w14:paraId="0DDC623D" w14:textId="0B4360AC">
            <w:pPr>
              <w:pStyle w:val="a"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8"/>
              <w:jc w:val="both"/>
            </w:pPr>
            <w:r w:rsidRPr="68C73FF1" w:rsidR="6B46020C">
              <w:rPr>
                <w:rFonts w:ascii="Arial" w:hAnsi="Arial" w:cs="Arial"/>
                <w:color w:val="000000" w:themeColor="text1" w:themeTint="FF" w:themeShade="FF"/>
                <w:sz w:val="18"/>
                <w:szCs w:val="18"/>
                <w:lang w:val="en-US"/>
              </w:rPr>
              <w:t xml:space="preserve">- victims of human trafficking, </w:t>
            </w:r>
          </w:p>
          <w:p w:rsidRPr="00022156" w:rsidR="00022156" w:rsidP="68C73FF1" w:rsidRDefault="00022156" w14:paraId="2278A6A5" w14:textId="2FAF052A">
            <w:pPr>
              <w:pStyle w:val="a"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8"/>
              <w:jc w:val="both"/>
            </w:pPr>
            <w:r w:rsidRPr="68C73FF1" w:rsidR="6B46020C">
              <w:rPr>
                <w:rFonts w:ascii="Arial" w:hAnsi="Arial" w:cs="Arial"/>
                <w:color w:val="000000" w:themeColor="text1" w:themeTint="FF" w:themeShade="FF"/>
                <w:sz w:val="18"/>
                <w:szCs w:val="18"/>
                <w:lang w:val="en-US"/>
              </w:rPr>
              <w:t xml:space="preserve">- persons with serious illnesses, </w:t>
            </w:r>
          </w:p>
          <w:p w:rsidRPr="00022156" w:rsidR="00022156" w:rsidP="68C73FF1" w:rsidRDefault="00022156" w14:paraId="72CB7DCC" w14:textId="54F9626E">
            <w:pPr>
              <w:pStyle w:val="a"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8"/>
              <w:jc w:val="both"/>
            </w:pPr>
            <w:r w:rsidRPr="68C73FF1" w:rsidR="6B46020C">
              <w:rPr>
                <w:rFonts w:ascii="Arial" w:hAnsi="Arial" w:cs="Arial"/>
                <w:color w:val="000000" w:themeColor="text1" w:themeTint="FF" w:themeShade="FF"/>
                <w:sz w:val="18"/>
                <w:szCs w:val="18"/>
                <w:lang w:val="en-US"/>
              </w:rPr>
              <w:t xml:space="preserve">- persons with mental disorders and </w:t>
            </w:r>
          </w:p>
          <w:p w:rsidRPr="00022156" w:rsidR="00022156" w:rsidP="68C73FF1" w:rsidRDefault="00022156" w14:paraId="64D7EE55" w14:textId="0928CDA9">
            <w:pPr>
              <w:pStyle w:val="a"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8"/>
              <w:jc w:val="both"/>
            </w:pPr>
            <w:r w:rsidRPr="67AC14A1" w:rsidR="6B46020C">
              <w:rPr>
                <w:rFonts w:ascii="Arial" w:hAnsi="Arial" w:cs="Arial"/>
                <w:color w:val="000000" w:themeColor="text1" w:themeTint="FF" w:themeShade="FF"/>
                <w:sz w:val="18"/>
                <w:szCs w:val="18"/>
                <w:lang w:val="en-US"/>
              </w:rPr>
              <w:t xml:space="preserve">- persons who have been subjected to torture, </w:t>
            </w:r>
            <w:r w:rsidRPr="67AC14A1" w:rsidR="6B46020C">
              <w:rPr>
                <w:rFonts w:ascii="Arial" w:hAnsi="Arial" w:cs="Arial"/>
                <w:color w:val="000000" w:themeColor="text1" w:themeTint="FF" w:themeShade="FF"/>
                <w:sz w:val="18"/>
                <w:szCs w:val="18"/>
                <w:lang w:val="en-US"/>
              </w:rPr>
              <w:t>rape</w:t>
            </w:r>
            <w:r w:rsidRPr="67AC14A1" w:rsidR="6B46020C">
              <w:rPr>
                <w:rFonts w:ascii="Arial" w:hAnsi="Arial" w:cs="Arial"/>
                <w:color w:val="000000" w:themeColor="text1" w:themeTint="FF" w:themeShade="FF"/>
                <w:sz w:val="18"/>
                <w:szCs w:val="18"/>
                <w:lang w:val="en-US"/>
              </w:rPr>
              <w:t xml:space="preserve"> or other serious forms of psychological, </w:t>
            </w:r>
            <w:r w:rsidRPr="67AC14A1" w:rsidR="6B46020C">
              <w:rPr>
                <w:rFonts w:ascii="Arial" w:hAnsi="Arial" w:cs="Arial"/>
                <w:color w:val="000000" w:themeColor="text1" w:themeTint="FF" w:themeShade="FF"/>
                <w:sz w:val="18"/>
                <w:szCs w:val="18"/>
                <w:lang w:val="en-US"/>
              </w:rPr>
              <w:t>physical</w:t>
            </w:r>
            <w:r w:rsidRPr="67AC14A1" w:rsidR="6B46020C">
              <w:rPr>
                <w:rFonts w:ascii="Arial" w:hAnsi="Arial" w:cs="Arial"/>
                <w:color w:val="000000" w:themeColor="text1" w:themeTint="FF" w:themeShade="FF"/>
                <w:sz w:val="18"/>
                <w:szCs w:val="18"/>
                <w:lang w:val="en-US"/>
              </w:rPr>
              <w:t xml:space="preserve"> or sexual violence, such as </w:t>
            </w:r>
            <w:r w:rsidRPr="67AC14A1" w:rsidR="6B46020C">
              <w:rPr>
                <w:rFonts w:ascii="Arial" w:hAnsi="Arial" w:cs="Arial"/>
                <w:color w:val="000000" w:themeColor="text1" w:themeTint="FF" w:themeShade="FF"/>
                <w:sz w:val="18"/>
                <w:szCs w:val="18"/>
                <w:lang w:val="en-US"/>
              </w:rPr>
              <w:t>victims of female genital mutilation</w:t>
            </w:r>
            <w:r w:rsidRPr="67AC14A1" w:rsidR="3CF0F829">
              <w:rPr>
                <w:rFonts w:ascii="Arial" w:hAnsi="Arial" w:cs="Arial"/>
                <w:color w:val="000000" w:themeColor="text1" w:themeTint="FF" w:themeShade="FF"/>
                <w:sz w:val="18"/>
                <w:szCs w:val="18"/>
                <w:lang w:val="en-US"/>
              </w:rPr>
              <w:t>.</w:t>
            </w:r>
          </w:p>
          <w:p w:rsidR="3CF0F829" w:rsidP="67AC14A1" w:rsidRDefault="3CF0F829" w14:paraId="25051EA1" w14:textId="594C15B2">
            <w:pPr>
              <w:pStyle w:val="a"/>
              <w:widowControl w:val="0"/>
              <w:spacing w:before="20" w:after="20" w:line="240" w:lineRule="auto"/>
              <w:ind w:left="108" w:right="108"/>
              <w:jc w:val="both"/>
              <w:rPr>
                <w:rFonts w:ascii="Arial" w:hAnsi="Arial" w:cs="Arial"/>
                <w:color w:val="000000" w:themeColor="text1" w:themeTint="FF" w:themeShade="FF"/>
                <w:sz w:val="18"/>
                <w:szCs w:val="18"/>
                <w:lang w:val="en-US"/>
              </w:rPr>
            </w:pPr>
            <w:r w:rsidRPr="67AC14A1" w:rsidR="3CF0F829">
              <w:rPr>
                <w:rFonts w:ascii="Arial" w:hAnsi="Arial" w:cs="Arial"/>
                <w:color w:val="000000" w:themeColor="text1" w:themeTint="FF" w:themeShade="FF"/>
                <w:sz w:val="18"/>
                <w:szCs w:val="18"/>
                <w:lang w:val="en-US"/>
              </w:rPr>
              <w:t>Although participants may cumulate several vulnerabilities, he/she should only be reported once.</w:t>
            </w:r>
          </w:p>
          <w:p w:rsidRPr="00022156" w:rsidR="00022156" w:rsidP="00022156" w:rsidRDefault="00022156" w14:paraId="4C5B1C75" w14:textId="13058C7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8"/>
              <w:jc w:val="both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68C73FF1" w:rsidR="10D8D2DB">
              <w:rPr>
                <w:rFonts w:ascii="Arial" w:hAnsi="Arial" w:cs="Arial"/>
                <w:color w:val="000000" w:themeColor="text1" w:themeTint="FF" w:themeShade="FF"/>
                <w:sz w:val="18"/>
                <w:szCs w:val="18"/>
                <w:lang w:val="en-US"/>
              </w:rPr>
              <w:t xml:space="preserve">This is a sub-indicator to the main indicator </w:t>
            </w:r>
            <w:r w:rsidRPr="68C73FF1" w:rsidR="10D8D2DB">
              <w:rPr>
                <w:rFonts w:ascii="Arial" w:hAnsi="Arial" w:cs="Arial"/>
                <w:color w:val="000000" w:themeColor="text1" w:themeTint="FF" w:themeShade="FF"/>
                <w:sz w:val="18"/>
                <w:szCs w:val="18"/>
              </w:rPr>
              <w:t>Ο</w:t>
            </w:r>
            <w:r w:rsidRPr="68C73FF1" w:rsidR="10D8D2DB">
              <w:rPr>
                <w:rFonts w:ascii="Arial" w:hAnsi="Arial" w:cs="Arial"/>
                <w:color w:val="000000" w:themeColor="text1" w:themeTint="FF" w:themeShade="FF"/>
                <w:sz w:val="18"/>
                <w:szCs w:val="18"/>
                <w:lang w:val="en-US"/>
              </w:rPr>
              <w:t>.1.1.</w:t>
            </w:r>
          </w:p>
        </w:tc>
      </w:tr>
      <w:tr w:rsidR="008F0DC1" w:rsidTr="2665ED05" w14:paraId="5278247F" w14:textId="77777777">
        <w:tc>
          <w:tcPr>
            <w:tcW w:w="3540" w:type="dxa"/>
            <w:gridSpan w:val="2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FFFFFF" w:themeFill="background1"/>
            <w:tcMar/>
          </w:tcPr>
          <w:p w:rsidR="008F0DC1" w:rsidP="00E333EA" w:rsidRDefault="008F0DC1" w14:paraId="112FAB4D" w14:textId="7777777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8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Μονάδα μέτρησης :  2</w:t>
            </w:r>
          </w:p>
        </w:tc>
        <w:tc>
          <w:tcPr>
            <w:tcW w:w="496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FFFFFF" w:themeFill="background1"/>
            <w:tcMar/>
          </w:tcPr>
          <w:p w:rsidR="008F0DC1" w:rsidP="00E333EA" w:rsidRDefault="008F0DC1" w14:paraId="6CCB6896" w14:textId="7777777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8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Άτομα (απόλυτος αριθμός)</w:t>
            </w:r>
          </w:p>
        </w:tc>
      </w:tr>
      <w:tr w:rsidR="008F0DC1" w:rsidTr="2665ED05" w14:paraId="0373A2B3" w14:textId="77777777">
        <w:tc>
          <w:tcPr>
            <w:tcW w:w="8505" w:type="dxa"/>
            <w:gridSpan w:val="3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FFFFFF" w:themeFill="background1"/>
            <w:tcMar/>
          </w:tcPr>
          <w:p w:rsidR="008F0DC1" w:rsidP="00E333EA" w:rsidRDefault="008F0DC1" w14:paraId="661D0C74" w14:textId="7777777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8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Είδος Δείκτη : 1 Εκροών </w:t>
            </w:r>
          </w:p>
        </w:tc>
      </w:tr>
      <w:tr w:rsidR="008F0DC1" w:rsidTr="2665ED05" w14:paraId="47655650" w14:textId="77777777">
        <w:tc>
          <w:tcPr>
            <w:tcW w:w="8505" w:type="dxa"/>
            <w:gridSpan w:val="3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FFFFFF" w:themeFill="background1"/>
            <w:tcMar/>
          </w:tcPr>
          <w:p w:rsidR="008F0DC1" w:rsidP="00E333EA" w:rsidRDefault="008F0DC1" w14:paraId="0635575E" w14:textId="7777777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8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Μέθοδος Υπολογισμού : </w:t>
            </w:r>
          </w:p>
        </w:tc>
      </w:tr>
      <w:tr w:rsidR="008F0DC1" w:rsidTr="2665ED05" w14:paraId="2C91AD62" w14:textId="77777777">
        <w:tc>
          <w:tcPr>
            <w:tcW w:w="8505" w:type="dxa"/>
            <w:gridSpan w:val="3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FFFFFF" w:themeFill="background1"/>
            <w:tcMar/>
          </w:tcPr>
          <w:p w:rsidR="008F0DC1" w:rsidP="00E333EA" w:rsidRDefault="008F0DC1" w14:paraId="15AD1880" w14:textId="7777777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8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Κοινός δείκτης : NAI</w:t>
            </w:r>
          </w:p>
        </w:tc>
      </w:tr>
      <w:tr w:rsidR="008F0DC1" w:rsidTr="2665ED05" w14:paraId="6C93B1FF" w14:textId="77777777">
        <w:tc>
          <w:tcPr>
            <w:tcW w:w="3540" w:type="dxa"/>
            <w:gridSpan w:val="2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FFFFFF" w:themeFill="background1"/>
            <w:tcMar/>
          </w:tcPr>
          <w:p w:rsidR="008F0DC1" w:rsidP="00E333EA" w:rsidRDefault="008F0DC1" w14:paraId="6BB55BFF" w14:textId="7777777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8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Ισχύς : NAI </w:t>
            </w:r>
          </w:p>
        </w:tc>
        <w:tc>
          <w:tcPr>
            <w:tcW w:w="496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FFFFFF" w:themeFill="background1"/>
            <w:tcMar/>
          </w:tcPr>
          <w:p w:rsidR="008F0DC1" w:rsidP="00E333EA" w:rsidRDefault="008F0DC1" w14:paraId="279725D9" w14:textId="7777777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8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Έναρξη ισχύος :  </w:t>
            </w:r>
          </w:p>
        </w:tc>
      </w:tr>
      <w:tr w:rsidR="008F0DC1" w:rsidTr="2665ED05" w14:paraId="6E9CCA5E" w14:textId="77777777">
        <w:tc>
          <w:tcPr>
            <w:tcW w:w="8505" w:type="dxa"/>
            <w:gridSpan w:val="3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D9D9D9" w:themeFill="background1" w:themeFillShade="D9"/>
            <w:tcMar/>
          </w:tcPr>
          <w:p w:rsidR="008F0DC1" w:rsidP="00E333EA" w:rsidRDefault="008F0DC1" w14:paraId="79207E5E" w14:textId="7777777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8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Ταμεία </w:t>
            </w:r>
          </w:p>
        </w:tc>
      </w:tr>
      <w:tr w:rsidR="008F0DC1" w:rsidTr="2665ED05" w14:paraId="384FF275" w14:textId="77777777">
        <w:tc>
          <w:tcPr>
            <w:tcW w:w="138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F2F2F2" w:themeFill="background1" w:themeFillShade="F2"/>
            <w:tcMar/>
          </w:tcPr>
          <w:p w:rsidR="008F0DC1" w:rsidP="00E333EA" w:rsidRDefault="008F0DC1" w14:paraId="100C597C" w14:textId="7777777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8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Κωδικός : 624</w:t>
            </w:r>
          </w:p>
        </w:tc>
        <w:tc>
          <w:tcPr>
            <w:tcW w:w="7125" w:type="dxa"/>
            <w:gridSpan w:val="2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F2F2F2" w:themeFill="background1" w:themeFillShade="F2"/>
            <w:tcMar/>
          </w:tcPr>
          <w:p w:rsidR="008F0DC1" w:rsidP="00E333EA" w:rsidRDefault="008F0DC1" w14:paraId="44D19BB9" w14:textId="7777777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8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Περιγραφή : Ταμείο Μετανάστευσης και Ασύλου </w:t>
            </w:r>
          </w:p>
        </w:tc>
      </w:tr>
      <w:tr w:rsidR="008F0DC1" w:rsidTr="2665ED05" w14:paraId="3FA07A5A" w14:textId="77777777">
        <w:tc>
          <w:tcPr>
            <w:tcW w:w="8505" w:type="dxa"/>
            <w:gridSpan w:val="3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D9D9D9" w:themeFill="background1" w:themeFillShade="D9"/>
            <w:tcMar/>
          </w:tcPr>
          <w:p w:rsidR="008F0DC1" w:rsidP="00E333EA" w:rsidRDefault="008F0DC1" w14:paraId="6E153BB5" w14:textId="7777777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8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Β. Χαρακτηριστικά Δείκτη</w:t>
            </w:r>
          </w:p>
        </w:tc>
      </w:tr>
      <w:tr w:rsidR="008F0DC1" w:rsidTr="2665ED05" w14:paraId="5096EC4E" w14:textId="77777777">
        <w:tc>
          <w:tcPr>
            <w:tcW w:w="8505" w:type="dxa"/>
            <w:gridSpan w:val="3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FFFFFF" w:themeFill="background1"/>
            <w:tcMar/>
          </w:tcPr>
          <w:p w:rsidRPr="00BF75A6" w:rsidR="008F0DC1" w:rsidP="00E333EA" w:rsidRDefault="008F0DC1" w14:paraId="0A82A23E" w14:textId="7777777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8"/>
              <w:rPr>
                <w:rFonts w:ascii="Arial" w:hAnsi="Arial" w:cs="Arial"/>
                <w:color w:val="000000"/>
                <w:sz w:val="18"/>
                <w:szCs w:val="18"/>
              </w:rPr>
            </w:pPr>
            <w:bookmarkStart w:name="_Hlk177635578" w:id="0"/>
            <w:r>
              <w:rPr>
                <w:rFonts w:ascii="Arial" w:hAnsi="Arial" w:cs="Arial"/>
                <w:color w:val="000000"/>
                <w:sz w:val="18"/>
                <w:szCs w:val="18"/>
              </w:rPr>
              <w:t>Ποσοτική / Ποιοτική Διάσταση : Ποσοτική</w:t>
            </w:r>
          </w:p>
        </w:tc>
      </w:tr>
      <w:tr w:rsidR="008F0DC1" w:rsidTr="2665ED05" w14:paraId="5E463D3E" w14:textId="77777777">
        <w:tc>
          <w:tcPr>
            <w:tcW w:w="8505" w:type="dxa"/>
            <w:gridSpan w:val="3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FFFFFF" w:themeFill="background1"/>
            <w:tcMar/>
          </w:tcPr>
          <w:p w:rsidRPr="003C4E85" w:rsidR="008F0DC1" w:rsidP="00E333EA" w:rsidRDefault="008F0DC1" w14:paraId="48F446A0" w14:textId="7777777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8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Διάσταση Φύλου :  Και τα 2 φύλα</w:t>
            </w:r>
          </w:p>
        </w:tc>
      </w:tr>
      <w:tr w:rsidR="008F0DC1" w:rsidTr="2665ED05" w14:paraId="20A6A3B3" w14:textId="77777777">
        <w:tc>
          <w:tcPr>
            <w:tcW w:w="8505" w:type="dxa"/>
            <w:gridSpan w:val="3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FFFFFF" w:themeFill="background1"/>
            <w:tcMar/>
          </w:tcPr>
          <w:p w:rsidR="008F0DC1" w:rsidP="00E333EA" w:rsidRDefault="008F0DC1" w14:paraId="47A85A8D" w14:textId="7777777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8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Δεκαδικά Δείκτη ανά πράξη :  OXI</w:t>
            </w:r>
          </w:p>
        </w:tc>
      </w:tr>
      <w:tr w:rsidR="008F0DC1" w:rsidTr="2665ED05" w14:paraId="1D058A1B" w14:textId="77777777">
        <w:tc>
          <w:tcPr>
            <w:tcW w:w="8505" w:type="dxa"/>
            <w:gridSpan w:val="3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FFFFFF" w:themeFill="background1"/>
            <w:tcMar/>
          </w:tcPr>
          <w:p w:rsidR="008F0DC1" w:rsidP="00E333EA" w:rsidRDefault="008F0DC1" w14:paraId="33E2C0A7" w14:textId="7777777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8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Δεκαδικά Δείκτη ανά Άξονα / Κατηγορία περιφέρειας :  ΟΧΙ</w:t>
            </w:r>
          </w:p>
        </w:tc>
      </w:tr>
      <w:tr w:rsidR="008F0DC1" w:rsidTr="2665ED05" w14:paraId="457FDFA3" w14:textId="77777777">
        <w:tc>
          <w:tcPr>
            <w:tcW w:w="8505" w:type="dxa"/>
            <w:gridSpan w:val="3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FFFFFF" w:themeFill="background1"/>
            <w:tcMar/>
          </w:tcPr>
          <w:p w:rsidR="008F0DC1" w:rsidP="00E333EA" w:rsidRDefault="008F0DC1" w14:paraId="788FF390" w14:textId="579E599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8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3D4BF68D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Δείκτης μακροπρόθεσμου αποτελέσματος :  </w:t>
            </w:r>
            <w:r w:rsidRPr="3D4BF68D" w:rsidR="621C08A0">
              <w:rPr>
                <w:rFonts w:ascii="Arial" w:hAnsi="Arial" w:cs="Arial"/>
                <w:color w:val="000000" w:themeColor="text1"/>
                <w:sz w:val="18"/>
                <w:szCs w:val="18"/>
              </w:rPr>
              <w:t>ΟΧΙ</w:t>
            </w:r>
          </w:p>
        </w:tc>
      </w:tr>
      <w:tr w:rsidR="008F0DC1" w:rsidTr="2665ED05" w14:paraId="58EADB3E" w14:textId="77777777">
        <w:tc>
          <w:tcPr>
            <w:tcW w:w="8505" w:type="dxa"/>
            <w:gridSpan w:val="3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FFFFFF" w:themeFill="background1"/>
            <w:tcMar/>
          </w:tcPr>
          <w:p w:rsidR="008F0DC1" w:rsidP="00E333EA" w:rsidRDefault="008F0DC1" w14:paraId="55B341A9" w14:textId="7777777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8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Σύνθετος Δείκτης :  ΝΑΙ</w:t>
            </w:r>
          </w:p>
        </w:tc>
      </w:tr>
      <w:tr w:rsidR="008F0DC1" w:rsidTr="2665ED05" w14:paraId="15808672" w14:textId="77777777">
        <w:tc>
          <w:tcPr>
            <w:tcW w:w="8505" w:type="dxa"/>
            <w:gridSpan w:val="3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FFFFFF" w:themeFill="background1"/>
            <w:tcMar/>
          </w:tcPr>
          <w:p w:rsidR="008F0DC1" w:rsidP="00E333EA" w:rsidRDefault="008F0DC1" w14:paraId="44E9B41D" w14:textId="246DCB7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8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C1E8D69" w:rsidR="008F0DC1">
              <w:rPr>
                <w:rFonts w:ascii="Arial" w:hAnsi="Arial" w:cs="Arial"/>
                <w:color w:val="000000" w:themeColor="text1" w:themeTint="FF" w:themeShade="FF"/>
                <w:sz w:val="18"/>
                <w:szCs w:val="18"/>
              </w:rPr>
              <w:t xml:space="preserve">Σχόλια Καταχώρισης :  </w:t>
            </w:r>
            <w:r w:rsidRPr="0C1E8D69" w:rsidR="008F0DC1">
              <w:rPr>
                <w:rFonts w:ascii="Arial" w:hAnsi="Arial" w:cs="Arial"/>
                <w:color w:val="000000" w:themeColor="text1" w:themeTint="FF" w:themeShade="FF"/>
                <w:sz w:val="18"/>
                <w:szCs w:val="18"/>
              </w:rPr>
              <w:t xml:space="preserve">Κατά την δήλωση της επιτευχθείσας τιμής του Δείκτη θα πρέπει να συμπληρώνονται οι </w:t>
            </w:r>
            <w:r w:rsidRPr="0C1E8D69" w:rsidR="008F0DC1">
              <w:rPr>
                <w:rFonts w:ascii="Arial" w:hAnsi="Arial" w:cs="Arial"/>
                <w:color w:val="000000" w:themeColor="text1" w:themeTint="FF" w:themeShade="FF"/>
                <w:sz w:val="18"/>
                <w:szCs w:val="18"/>
              </w:rPr>
              <w:t>υποδείκτες</w:t>
            </w:r>
            <w:r w:rsidRPr="0C1E8D69" w:rsidR="008F0DC1">
              <w:rPr>
                <w:rFonts w:ascii="Arial" w:hAnsi="Arial" w:cs="Arial"/>
                <w:color w:val="000000" w:themeColor="text1" w:themeTint="FF" w:themeShade="FF"/>
                <w:sz w:val="18"/>
                <w:szCs w:val="18"/>
              </w:rPr>
              <w:t xml:space="preserve"> </w:t>
            </w:r>
            <w:r w:rsidRPr="0C1E8D69" w:rsidR="008F0DC1">
              <w:rPr>
                <w:rFonts w:ascii="Arial" w:hAnsi="Arial" w:cs="Arial"/>
                <w:color w:val="000000" w:themeColor="text1" w:themeTint="FF" w:themeShade="FF"/>
                <w:sz w:val="18"/>
                <w:szCs w:val="18"/>
                <w:lang w:val="en-US"/>
              </w:rPr>
              <w:t>O</w:t>
            </w:r>
            <w:r w:rsidRPr="0C1E8D69" w:rsidR="008F0DC1">
              <w:rPr>
                <w:rFonts w:ascii="Arial" w:hAnsi="Arial" w:cs="Arial"/>
                <w:color w:val="000000" w:themeColor="text1" w:themeTint="FF" w:themeShade="FF"/>
                <w:sz w:val="18"/>
                <w:szCs w:val="18"/>
              </w:rPr>
              <w:t>.1.</w:t>
            </w:r>
            <w:r w:rsidRPr="0C1E8D69" w:rsidR="12CBDFAF">
              <w:rPr>
                <w:rFonts w:ascii="Arial" w:hAnsi="Arial" w:cs="Arial"/>
                <w:color w:val="000000" w:themeColor="text1" w:themeTint="FF" w:themeShade="FF"/>
                <w:sz w:val="18"/>
                <w:szCs w:val="18"/>
              </w:rPr>
              <w:t>1.</w:t>
            </w:r>
            <w:r w:rsidRPr="0C1E8D69" w:rsidR="00A5383A">
              <w:rPr>
                <w:rFonts w:ascii="Arial" w:hAnsi="Arial" w:cs="Arial"/>
                <w:color w:val="000000" w:themeColor="text1" w:themeTint="FF" w:themeShade="FF"/>
                <w:sz w:val="18"/>
                <w:szCs w:val="18"/>
              </w:rPr>
              <w:t>3</w:t>
            </w:r>
            <w:r w:rsidRPr="0C1E8D69" w:rsidR="008F0DC1">
              <w:rPr>
                <w:rFonts w:ascii="Arial" w:hAnsi="Arial" w:cs="Arial"/>
                <w:color w:val="000000" w:themeColor="text1" w:themeTint="FF" w:themeShade="FF"/>
                <w:sz w:val="18"/>
                <w:szCs w:val="18"/>
              </w:rPr>
              <w:t>.A, O.1.</w:t>
            </w:r>
            <w:r w:rsidRPr="0C1E8D69" w:rsidR="393A17D5">
              <w:rPr>
                <w:rFonts w:ascii="Arial" w:hAnsi="Arial" w:cs="Arial"/>
                <w:color w:val="000000" w:themeColor="text1" w:themeTint="FF" w:themeShade="FF"/>
                <w:sz w:val="18"/>
                <w:szCs w:val="18"/>
              </w:rPr>
              <w:t>1.</w:t>
            </w:r>
            <w:r w:rsidRPr="0C1E8D69" w:rsidR="00A5383A">
              <w:rPr>
                <w:rFonts w:ascii="Arial" w:hAnsi="Arial" w:cs="Arial"/>
                <w:color w:val="000000" w:themeColor="text1" w:themeTint="FF" w:themeShade="FF"/>
                <w:sz w:val="18"/>
                <w:szCs w:val="18"/>
              </w:rPr>
              <w:t>3</w:t>
            </w:r>
            <w:r w:rsidRPr="0C1E8D69" w:rsidR="008F0DC1">
              <w:rPr>
                <w:rFonts w:ascii="Arial" w:hAnsi="Arial" w:cs="Arial"/>
                <w:color w:val="000000" w:themeColor="text1" w:themeTint="FF" w:themeShade="FF"/>
                <w:sz w:val="18"/>
                <w:szCs w:val="18"/>
              </w:rPr>
              <w:t>.B, O.1.</w:t>
            </w:r>
            <w:r w:rsidRPr="0C1E8D69" w:rsidR="7B316449">
              <w:rPr>
                <w:rFonts w:ascii="Arial" w:hAnsi="Arial" w:cs="Arial"/>
                <w:color w:val="000000" w:themeColor="text1" w:themeTint="FF" w:themeShade="FF"/>
                <w:sz w:val="18"/>
                <w:szCs w:val="18"/>
              </w:rPr>
              <w:t>1.</w:t>
            </w:r>
            <w:r w:rsidRPr="0C1E8D69" w:rsidR="00A5383A">
              <w:rPr>
                <w:rFonts w:ascii="Arial" w:hAnsi="Arial" w:cs="Arial"/>
                <w:color w:val="000000" w:themeColor="text1" w:themeTint="FF" w:themeShade="FF"/>
                <w:sz w:val="18"/>
                <w:szCs w:val="18"/>
              </w:rPr>
              <w:t>3</w:t>
            </w:r>
            <w:r w:rsidRPr="0C1E8D69" w:rsidR="008F0DC1">
              <w:rPr>
                <w:rFonts w:ascii="Arial" w:hAnsi="Arial" w:cs="Arial"/>
                <w:color w:val="000000" w:themeColor="text1" w:themeTint="FF" w:themeShade="FF"/>
                <w:sz w:val="18"/>
                <w:szCs w:val="18"/>
              </w:rPr>
              <w:t>.C, O.1.</w:t>
            </w:r>
            <w:r w:rsidRPr="0C1E8D69" w:rsidR="1AD3BF37">
              <w:rPr>
                <w:rFonts w:ascii="Arial" w:hAnsi="Arial" w:cs="Arial"/>
                <w:color w:val="000000" w:themeColor="text1" w:themeTint="FF" w:themeShade="FF"/>
                <w:sz w:val="18"/>
                <w:szCs w:val="18"/>
              </w:rPr>
              <w:t>1.</w:t>
            </w:r>
            <w:r w:rsidRPr="0C1E8D69" w:rsidR="00A5383A">
              <w:rPr>
                <w:rFonts w:ascii="Arial" w:hAnsi="Arial" w:cs="Arial"/>
                <w:color w:val="000000" w:themeColor="text1" w:themeTint="FF" w:themeShade="FF"/>
                <w:sz w:val="18"/>
                <w:szCs w:val="18"/>
              </w:rPr>
              <w:t>3</w:t>
            </w:r>
            <w:r w:rsidRPr="0C1E8D69" w:rsidR="008F0DC1">
              <w:rPr>
                <w:rFonts w:ascii="Arial" w:hAnsi="Arial" w:cs="Arial"/>
                <w:color w:val="000000" w:themeColor="text1" w:themeTint="FF" w:themeShade="FF"/>
                <w:sz w:val="18"/>
                <w:szCs w:val="18"/>
              </w:rPr>
              <w:t>.D, O.1.</w:t>
            </w:r>
            <w:r w:rsidRPr="0C1E8D69" w:rsidR="0B8EC9E1">
              <w:rPr>
                <w:rFonts w:ascii="Arial" w:hAnsi="Arial" w:cs="Arial"/>
                <w:color w:val="000000" w:themeColor="text1" w:themeTint="FF" w:themeShade="FF"/>
                <w:sz w:val="18"/>
                <w:szCs w:val="18"/>
              </w:rPr>
              <w:t>1.</w:t>
            </w:r>
            <w:r w:rsidRPr="0C1E8D69" w:rsidR="00A5383A">
              <w:rPr>
                <w:rFonts w:ascii="Arial" w:hAnsi="Arial" w:cs="Arial"/>
                <w:color w:val="000000" w:themeColor="text1" w:themeTint="FF" w:themeShade="FF"/>
                <w:sz w:val="18"/>
                <w:szCs w:val="18"/>
              </w:rPr>
              <w:t>3</w:t>
            </w:r>
            <w:r w:rsidRPr="0C1E8D69" w:rsidR="008F0DC1">
              <w:rPr>
                <w:rFonts w:ascii="Arial" w:hAnsi="Arial" w:cs="Arial"/>
                <w:color w:val="000000" w:themeColor="text1" w:themeTint="FF" w:themeShade="FF"/>
                <w:sz w:val="18"/>
                <w:szCs w:val="18"/>
              </w:rPr>
              <w:t>.E, O.1.</w:t>
            </w:r>
            <w:r w:rsidRPr="0C1E8D69" w:rsidR="7EB41953">
              <w:rPr>
                <w:rFonts w:ascii="Arial" w:hAnsi="Arial" w:cs="Arial"/>
                <w:color w:val="000000" w:themeColor="text1" w:themeTint="FF" w:themeShade="FF"/>
                <w:sz w:val="18"/>
                <w:szCs w:val="18"/>
              </w:rPr>
              <w:t>1.</w:t>
            </w:r>
            <w:r w:rsidRPr="0C1E8D69" w:rsidR="00A5383A">
              <w:rPr>
                <w:rFonts w:ascii="Arial" w:hAnsi="Arial" w:cs="Arial"/>
                <w:color w:val="000000" w:themeColor="text1" w:themeTint="FF" w:themeShade="FF"/>
                <w:sz w:val="18"/>
                <w:szCs w:val="18"/>
              </w:rPr>
              <w:t>3</w:t>
            </w:r>
            <w:r w:rsidRPr="0C1E8D69" w:rsidR="008F0DC1">
              <w:rPr>
                <w:rFonts w:ascii="Arial" w:hAnsi="Arial" w:cs="Arial"/>
                <w:color w:val="000000" w:themeColor="text1" w:themeTint="FF" w:themeShade="FF"/>
                <w:sz w:val="18"/>
                <w:szCs w:val="18"/>
              </w:rPr>
              <w:t>.F, O.1.</w:t>
            </w:r>
            <w:r w:rsidRPr="0C1E8D69" w:rsidR="2E833F29">
              <w:rPr>
                <w:rFonts w:ascii="Arial" w:hAnsi="Arial" w:cs="Arial"/>
                <w:color w:val="000000" w:themeColor="text1" w:themeTint="FF" w:themeShade="FF"/>
                <w:sz w:val="18"/>
                <w:szCs w:val="18"/>
              </w:rPr>
              <w:t>1.</w:t>
            </w:r>
            <w:r w:rsidRPr="0C1E8D69" w:rsidR="00A5383A">
              <w:rPr>
                <w:rFonts w:ascii="Arial" w:hAnsi="Arial" w:cs="Arial"/>
                <w:color w:val="000000" w:themeColor="text1" w:themeTint="FF" w:themeShade="FF"/>
                <w:sz w:val="18"/>
                <w:szCs w:val="18"/>
              </w:rPr>
              <w:t>3</w:t>
            </w:r>
            <w:r w:rsidRPr="0C1E8D69" w:rsidR="008F0DC1">
              <w:rPr>
                <w:rFonts w:ascii="Arial" w:hAnsi="Arial" w:cs="Arial"/>
                <w:color w:val="000000" w:themeColor="text1" w:themeTint="FF" w:themeShade="FF"/>
                <w:sz w:val="18"/>
                <w:szCs w:val="18"/>
              </w:rPr>
              <w:t>.G</w:t>
            </w:r>
            <w:r w:rsidRPr="0C1E8D69" w:rsidR="008F0DC1">
              <w:rPr>
                <w:rFonts w:ascii="Arial" w:hAnsi="Arial" w:cs="Arial"/>
                <w:color w:val="000000" w:themeColor="text1" w:themeTint="FF" w:themeShade="FF"/>
                <w:sz w:val="18"/>
                <w:szCs w:val="18"/>
              </w:rPr>
              <w:t>*</w:t>
            </w:r>
            <w:r w:rsidRPr="0C1E8D69" w:rsidR="008F0DC1">
              <w:rPr>
                <w:rFonts w:ascii="Arial" w:hAnsi="Arial" w:cs="Arial"/>
                <w:color w:val="000000" w:themeColor="text1" w:themeTint="FF" w:themeShade="FF"/>
                <w:sz w:val="18"/>
                <w:szCs w:val="18"/>
              </w:rPr>
              <w:t>, O.1.</w:t>
            </w:r>
            <w:r w:rsidRPr="0C1E8D69" w:rsidR="00A5383A">
              <w:rPr>
                <w:rFonts w:ascii="Arial" w:hAnsi="Arial" w:cs="Arial"/>
                <w:color w:val="000000" w:themeColor="text1" w:themeTint="FF" w:themeShade="FF"/>
                <w:sz w:val="18"/>
                <w:szCs w:val="18"/>
              </w:rPr>
              <w:t>3</w:t>
            </w:r>
            <w:r w:rsidRPr="0C1E8D69" w:rsidR="008F0DC1">
              <w:rPr>
                <w:rFonts w:ascii="Arial" w:hAnsi="Arial" w:cs="Arial"/>
                <w:color w:val="000000" w:themeColor="text1" w:themeTint="FF" w:themeShade="FF"/>
                <w:sz w:val="18"/>
                <w:szCs w:val="18"/>
              </w:rPr>
              <w:t>.</w:t>
            </w:r>
            <w:r w:rsidRPr="0C1E8D69" w:rsidR="75C3149E">
              <w:rPr>
                <w:rFonts w:ascii="Arial" w:hAnsi="Arial" w:cs="Arial"/>
                <w:color w:val="000000" w:themeColor="text1" w:themeTint="FF" w:themeShade="FF"/>
                <w:sz w:val="18"/>
                <w:szCs w:val="18"/>
              </w:rPr>
              <w:t>1.</w:t>
            </w:r>
            <w:r w:rsidRPr="0C1E8D69" w:rsidR="008F0DC1">
              <w:rPr>
                <w:rFonts w:ascii="Arial" w:hAnsi="Arial" w:cs="Arial"/>
                <w:color w:val="000000" w:themeColor="text1" w:themeTint="FF" w:themeShade="FF"/>
                <w:sz w:val="18"/>
                <w:szCs w:val="18"/>
              </w:rPr>
              <w:t>H</w:t>
            </w:r>
            <w:r w:rsidRPr="0C1E8D69" w:rsidR="008F0DC1">
              <w:rPr>
                <w:rFonts w:ascii="Arial" w:hAnsi="Arial" w:cs="Arial"/>
                <w:color w:val="000000" w:themeColor="text1" w:themeTint="FF" w:themeShade="FF"/>
                <w:sz w:val="18"/>
                <w:szCs w:val="18"/>
              </w:rPr>
              <w:t>*</w:t>
            </w:r>
            <w:r w:rsidRPr="0C1E8D69" w:rsidR="008F0DC1">
              <w:rPr>
                <w:rFonts w:ascii="Arial" w:hAnsi="Arial" w:cs="Arial"/>
                <w:color w:val="000000" w:themeColor="text1" w:themeTint="FF" w:themeShade="FF"/>
                <w:sz w:val="18"/>
                <w:szCs w:val="18"/>
              </w:rPr>
              <w:t>, O.1.</w:t>
            </w:r>
            <w:r w:rsidRPr="0C1E8D69" w:rsidR="00A5383A">
              <w:rPr>
                <w:rFonts w:ascii="Arial" w:hAnsi="Arial" w:cs="Arial"/>
                <w:color w:val="000000" w:themeColor="text1" w:themeTint="FF" w:themeShade="FF"/>
                <w:sz w:val="18"/>
                <w:szCs w:val="18"/>
              </w:rPr>
              <w:t>3</w:t>
            </w:r>
            <w:r w:rsidRPr="0C1E8D69" w:rsidR="008F0DC1">
              <w:rPr>
                <w:rFonts w:ascii="Arial" w:hAnsi="Arial" w:cs="Arial"/>
                <w:color w:val="000000" w:themeColor="text1" w:themeTint="FF" w:themeShade="FF"/>
                <w:sz w:val="18"/>
                <w:szCs w:val="18"/>
              </w:rPr>
              <w:t>.</w:t>
            </w:r>
            <w:r w:rsidRPr="0C1E8D69" w:rsidR="289ECE63">
              <w:rPr>
                <w:rFonts w:ascii="Arial" w:hAnsi="Arial" w:cs="Arial"/>
                <w:color w:val="000000" w:themeColor="text1" w:themeTint="FF" w:themeShade="FF"/>
                <w:sz w:val="18"/>
                <w:szCs w:val="18"/>
              </w:rPr>
              <w:t>1.</w:t>
            </w:r>
            <w:r w:rsidRPr="0C1E8D69" w:rsidR="008F0DC1">
              <w:rPr>
                <w:rFonts w:ascii="Arial" w:hAnsi="Arial" w:cs="Arial"/>
                <w:color w:val="000000" w:themeColor="text1" w:themeTint="FF" w:themeShade="FF"/>
                <w:sz w:val="18"/>
                <w:szCs w:val="18"/>
              </w:rPr>
              <w:t>I</w:t>
            </w:r>
            <w:r w:rsidRPr="0C1E8D69" w:rsidR="008F0DC1">
              <w:rPr>
                <w:rFonts w:ascii="Arial" w:hAnsi="Arial" w:cs="Arial"/>
                <w:color w:val="000000" w:themeColor="text1" w:themeTint="FF" w:themeShade="FF"/>
                <w:sz w:val="18"/>
                <w:szCs w:val="18"/>
              </w:rPr>
              <w:t>*</w:t>
            </w:r>
            <w:r w:rsidRPr="0C1E8D69" w:rsidR="008F0DC1">
              <w:rPr>
                <w:rFonts w:ascii="Arial" w:hAnsi="Arial" w:cs="Arial"/>
                <w:color w:val="000000" w:themeColor="text1" w:themeTint="FF" w:themeShade="FF"/>
                <w:sz w:val="18"/>
                <w:szCs w:val="18"/>
              </w:rPr>
              <w:t>.</w:t>
            </w:r>
          </w:p>
          <w:p w:rsidR="008F0DC1" w:rsidP="00E333EA" w:rsidRDefault="008F0DC1" w14:paraId="54AF872A" w14:textId="7777777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8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:rsidRPr="00CE4DFA" w:rsidR="008F0DC1" w:rsidP="00E333EA" w:rsidRDefault="008F0DC1" w14:paraId="6CE12CCC" w14:textId="7777777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8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*</w:t>
            </w:r>
            <w:r w:rsidRPr="00CE4DFA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Η εμφάνιση των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υποδεικτών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αυτών γίνεται για διαχειριστικούς λόγους. Δεν προβλέπεται η αποτύπωση τους από την κείμενη εθνική νομοθεσία.</w:t>
            </w:r>
          </w:p>
        </w:tc>
      </w:tr>
      <w:bookmarkEnd w:id="0"/>
      <w:tr w:rsidR="008F0DC1" w:rsidTr="2665ED05" w14:paraId="23A9AAE9" w14:textId="77777777">
        <w:tc>
          <w:tcPr>
            <w:tcW w:w="8505" w:type="dxa"/>
            <w:gridSpan w:val="3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D9D9D9" w:themeFill="background1" w:themeFillShade="D9"/>
            <w:tcMar/>
          </w:tcPr>
          <w:p w:rsidR="008F0DC1" w:rsidP="00E333EA" w:rsidRDefault="008F0DC1" w14:paraId="7EB29276" w14:textId="7777777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8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Συνημμένα</w:t>
            </w:r>
          </w:p>
        </w:tc>
      </w:tr>
      <w:tr w:rsidR="008F0DC1" w:rsidTr="2665ED05" w14:paraId="2830B86A" w14:textId="77777777">
        <w:tc>
          <w:tcPr>
            <w:tcW w:w="8505" w:type="dxa"/>
            <w:gridSpan w:val="3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FFFFFF" w:themeFill="background1"/>
            <w:tcMar/>
          </w:tcPr>
          <w:p w:rsidR="008F0DC1" w:rsidP="00E333EA" w:rsidRDefault="008F0DC1" w14:paraId="3F0E71CE" w14:textId="777777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F0DC1" w:rsidTr="2665ED05" w14:paraId="04744410" w14:textId="77777777">
        <w:tc>
          <w:tcPr>
            <w:tcW w:w="8505" w:type="dxa"/>
            <w:gridSpan w:val="3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D9D9D9" w:themeFill="background1" w:themeFillShade="D9"/>
            <w:tcMar/>
          </w:tcPr>
          <w:p w:rsidR="008F0DC1" w:rsidP="00E333EA" w:rsidRDefault="008F0DC1" w14:paraId="701F8668" w14:textId="7777777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8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Ιστορικό μεταβολών</w:t>
            </w:r>
          </w:p>
        </w:tc>
      </w:tr>
    </w:tbl>
    <w:p w:rsidR="00B01440" w:rsidRDefault="00B01440" w14:paraId="5D786199" w14:textId="77777777"/>
    <w:sectPr w:rsidR="00B01440">
      <w:pgSz w:w="11906" w:h="16838" w:orient="portrait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46A67"/>
    <w:rsid w:val="00022156"/>
    <w:rsid w:val="001E56EB"/>
    <w:rsid w:val="0040057A"/>
    <w:rsid w:val="00446A67"/>
    <w:rsid w:val="008F0DC1"/>
    <w:rsid w:val="00A5383A"/>
    <w:rsid w:val="00B01440"/>
    <w:rsid w:val="00B029FF"/>
    <w:rsid w:val="00CC4265"/>
    <w:rsid w:val="00D27E6E"/>
    <w:rsid w:val="07B7F6B0"/>
    <w:rsid w:val="0B2DF32D"/>
    <w:rsid w:val="0B8EC9E1"/>
    <w:rsid w:val="0C1E8D69"/>
    <w:rsid w:val="10D8D2DB"/>
    <w:rsid w:val="11547AD8"/>
    <w:rsid w:val="12CBDFAF"/>
    <w:rsid w:val="1AD3BF37"/>
    <w:rsid w:val="1BDC3B15"/>
    <w:rsid w:val="2665ED05"/>
    <w:rsid w:val="289ECE63"/>
    <w:rsid w:val="2E833F29"/>
    <w:rsid w:val="30076577"/>
    <w:rsid w:val="393A17D5"/>
    <w:rsid w:val="3CF0F829"/>
    <w:rsid w:val="3D4BF68D"/>
    <w:rsid w:val="3F02D1AF"/>
    <w:rsid w:val="3FF2D34F"/>
    <w:rsid w:val="432C4AD9"/>
    <w:rsid w:val="55D2EB8C"/>
    <w:rsid w:val="5BD49903"/>
    <w:rsid w:val="621C08A0"/>
    <w:rsid w:val="67AC14A1"/>
    <w:rsid w:val="68C73FF1"/>
    <w:rsid w:val="6B46020C"/>
    <w:rsid w:val="6BA4BD76"/>
    <w:rsid w:val="74FDEABC"/>
    <w:rsid w:val="75C3149E"/>
    <w:rsid w:val="7B316449"/>
    <w:rsid w:val="7D426D0E"/>
    <w:rsid w:val="7E20424F"/>
    <w:rsid w:val="7EB41953"/>
    <w:rsid w:val="7FDD74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22A6ED"/>
  <w15:chartTrackingRefBased/>
  <w15:docId w15:val="{E8A06CFB-FE9D-42D9-8911-439955602E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hAnsiTheme="minorHAnsi" w:eastAsiaTheme="minorHAnsi" w:cstheme="minorBidi"/>
        <w:kern w:val="2"/>
        <w:sz w:val="22"/>
        <w:szCs w:val="22"/>
        <w:lang w:val="el-G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a" w:default="1">
    <w:name w:val="Normal"/>
    <w:qFormat/>
    <w:rsid w:val="008F0DC1"/>
    <w:rPr>
      <w:rFonts w:cs="Times New Roman" w:eastAsiaTheme="minorEastAsia"/>
      <w:kern w:val="0"/>
      <w:lang w:eastAsia="el-GR"/>
      <w14:ligatures w14:val="none"/>
    </w:rPr>
  </w:style>
  <w:style w:type="paragraph" w:styleId="1">
    <w:name w:val="heading 1"/>
    <w:basedOn w:val="a"/>
    <w:next w:val="a"/>
    <w:link w:val="1Char"/>
    <w:uiPriority w:val="9"/>
    <w:qFormat/>
    <w:rsid w:val="00446A67"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446A67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446A6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446A6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  <w:kern w:val="2"/>
      <w:lang w:eastAsia="en-US"/>
      <w14:ligatures w14:val="standardContextual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446A6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  <w:kern w:val="2"/>
      <w:lang w:eastAsia="en-US"/>
      <w14:ligatures w14:val="standardContextual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446A6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  <w:kern w:val="2"/>
      <w:lang w:eastAsia="en-US"/>
      <w14:ligatures w14:val="standardContextual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446A6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  <w:kern w:val="2"/>
      <w:lang w:eastAsia="en-US"/>
      <w14:ligatures w14:val="standardContextual"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446A6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  <w:kern w:val="2"/>
      <w:lang w:eastAsia="en-US"/>
      <w14:ligatures w14:val="standardContextual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446A6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  <w:kern w:val="2"/>
      <w:lang w:eastAsia="en-US"/>
      <w14:ligatures w14:val="standardContextual"/>
    </w:rPr>
  </w:style>
  <w:style w:type="character" w:styleId="a0" w:default="1">
    <w:name w:val="Default Paragraph Font"/>
    <w:uiPriority w:val="1"/>
    <w:semiHidden/>
    <w:unhideWhenUsed/>
  </w:style>
  <w:style w:type="table" w:styleId="a1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a2" w:default="1">
    <w:name w:val="No List"/>
    <w:uiPriority w:val="99"/>
    <w:semiHidden/>
    <w:unhideWhenUsed/>
  </w:style>
  <w:style w:type="character" w:styleId="1Char" w:customStyle="1">
    <w:name w:val="Επικεφαλίδα 1 Char"/>
    <w:basedOn w:val="a0"/>
    <w:link w:val="1"/>
    <w:uiPriority w:val="9"/>
    <w:rsid w:val="00446A67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styleId="2Char" w:customStyle="1">
    <w:name w:val="Επικεφαλίδα 2 Char"/>
    <w:basedOn w:val="a0"/>
    <w:link w:val="2"/>
    <w:uiPriority w:val="9"/>
    <w:semiHidden/>
    <w:rsid w:val="00446A67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styleId="3Char" w:customStyle="1">
    <w:name w:val="Επικεφαλίδα 3 Char"/>
    <w:basedOn w:val="a0"/>
    <w:link w:val="3"/>
    <w:uiPriority w:val="9"/>
    <w:semiHidden/>
    <w:rsid w:val="00446A67"/>
    <w:rPr>
      <w:rFonts w:eastAsiaTheme="majorEastAsia" w:cstheme="majorBidi"/>
      <w:color w:val="0F4761" w:themeColor="accent1" w:themeShade="BF"/>
      <w:sz w:val="28"/>
      <w:szCs w:val="28"/>
    </w:rPr>
  </w:style>
  <w:style w:type="character" w:styleId="4Char" w:customStyle="1">
    <w:name w:val="Επικεφαλίδα 4 Char"/>
    <w:basedOn w:val="a0"/>
    <w:link w:val="4"/>
    <w:uiPriority w:val="9"/>
    <w:semiHidden/>
    <w:rsid w:val="00446A67"/>
    <w:rPr>
      <w:rFonts w:eastAsiaTheme="majorEastAsia" w:cstheme="majorBidi"/>
      <w:i/>
      <w:iCs/>
      <w:color w:val="0F4761" w:themeColor="accent1" w:themeShade="BF"/>
    </w:rPr>
  </w:style>
  <w:style w:type="character" w:styleId="5Char" w:customStyle="1">
    <w:name w:val="Επικεφαλίδα 5 Char"/>
    <w:basedOn w:val="a0"/>
    <w:link w:val="5"/>
    <w:uiPriority w:val="9"/>
    <w:semiHidden/>
    <w:rsid w:val="00446A67"/>
    <w:rPr>
      <w:rFonts w:eastAsiaTheme="majorEastAsia" w:cstheme="majorBidi"/>
      <w:color w:val="0F4761" w:themeColor="accent1" w:themeShade="BF"/>
    </w:rPr>
  </w:style>
  <w:style w:type="character" w:styleId="6Char" w:customStyle="1">
    <w:name w:val="Επικεφαλίδα 6 Char"/>
    <w:basedOn w:val="a0"/>
    <w:link w:val="6"/>
    <w:uiPriority w:val="9"/>
    <w:semiHidden/>
    <w:rsid w:val="00446A67"/>
    <w:rPr>
      <w:rFonts w:eastAsiaTheme="majorEastAsia" w:cstheme="majorBidi"/>
      <w:i/>
      <w:iCs/>
      <w:color w:val="595959" w:themeColor="text1" w:themeTint="A6"/>
    </w:rPr>
  </w:style>
  <w:style w:type="character" w:styleId="7Char" w:customStyle="1">
    <w:name w:val="Επικεφαλίδα 7 Char"/>
    <w:basedOn w:val="a0"/>
    <w:link w:val="7"/>
    <w:uiPriority w:val="9"/>
    <w:semiHidden/>
    <w:rsid w:val="00446A67"/>
    <w:rPr>
      <w:rFonts w:eastAsiaTheme="majorEastAsia" w:cstheme="majorBidi"/>
      <w:color w:val="595959" w:themeColor="text1" w:themeTint="A6"/>
    </w:rPr>
  </w:style>
  <w:style w:type="character" w:styleId="8Char" w:customStyle="1">
    <w:name w:val="Επικεφαλίδα 8 Char"/>
    <w:basedOn w:val="a0"/>
    <w:link w:val="8"/>
    <w:uiPriority w:val="9"/>
    <w:semiHidden/>
    <w:rsid w:val="00446A67"/>
    <w:rPr>
      <w:rFonts w:eastAsiaTheme="majorEastAsia" w:cstheme="majorBidi"/>
      <w:i/>
      <w:iCs/>
      <w:color w:val="272727" w:themeColor="text1" w:themeTint="D8"/>
    </w:rPr>
  </w:style>
  <w:style w:type="character" w:styleId="9Char" w:customStyle="1">
    <w:name w:val="Επικεφαλίδα 9 Char"/>
    <w:basedOn w:val="a0"/>
    <w:link w:val="9"/>
    <w:uiPriority w:val="9"/>
    <w:semiHidden/>
    <w:rsid w:val="00446A67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Char"/>
    <w:uiPriority w:val="10"/>
    <w:qFormat/>
    <w:rsid w:val="00446A67"/>
    <w:pPr>
      <w:spacing w:after="8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styleId="Char" w:customStyle="1">
    <w:name w:val="Τίτλος Char"/>
    <w:basedOn w:val="a0"/>
    <w:link w:val="a3"/>
    <w:uiPriority w:val="10"/>
    <w:rsid w:val="00446A67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a4">
    <w:name w:val="Subtitle"/>
    <w:basedOn w:val="a"/>
    <w:next w:val="a"/>
    <w:link w:val="Char0"/>
    <w:uiPriority w:val="11"/>
    <w:qFormat/>
    <w:rsid w:val="00446A6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styleId="Char0" w:customStyle="1">
    <w:name w:val="Υπότιτλος Char"/>
    <w:basedOn w:val="a0"/>
    <w:link w:val="a4"/>
    <w:uiPriority w:val="11"/>
    <w:rsid w:val="00446A6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5">
    <w:name w:val="Quote"/>
    <w:basedOn w:val="a"/>
    <w:next w:val="a"/>
    <w:link w:val="Char1"/>
    <w:uiPriority w:val="29"/>
    <w:qFormat/>
    <w:rsid w:val="00446A67"/>
    <w:pPr>
      <w:spacing w:before="160"/>
      <w:jc w:val="center"/>
    </w:pPr>
    <w:rPr>
      <w:rFonts w:eastAsiaTheme="minorHAnsi" w:cstheme="minorBidi"/>
      <w:i/>
      <w:iCs/>
      <w:color w:val="404040" w:themeColor="text1" w:themeTint="BF"/>
      <w:kern w:val="2"/>
      <w:lang w:eastAsia="en-US"/>
      <w14:ligatures w14:val="standardContextual"/>
    </w:rPr>
  </w:style>
  <w:style w:type="character" w:styleId="Char1" w:customStyle="1">
    <w:name w:val="Απόσπασμα Char"/>
    <w:basedOn w:val="a0"/>
    <w:link w:val="a5"/>
    <w:uiPriority w:val="29"/>
    <w:rsid w:val="00446A67"/>
    <w:rPr>
      <w:i/>
      <w:iCs/>
      <w:color w:val="404040" w:themeColor="text1" w:themeTint="BF"/>
    </w:rPr>
  </w:style>
  <w:style w:type="paragraph" w:styleId="a6">
    <w:name w:val="List Paragraph"/>
    <w:basedOn w:val="a"/>
    <w:uiPriority w:val="34"/>
    <w:qFormat/>
    <w:rsid w:val="00446A67"/>
    <w:pPr>
      <w:ind w:left="720"/>
      <w:contextualSpacing/>
    </w:pPr>
    <w:rPr>
      <w:rFonts w:eastAsiaTheme="minorHAnsi" w:cstheme="minorBidi"/>
      <w:kern w:val="2"/>
      <w:lang w:eastAsia="en-US"/>
      <w14:ligatures w14:val="standardContextual"/>
    </w:rPr>
  </w:style>
  <w:style w:type="character" w:styleId="a7">
    <w:name w:val="Intense Emphasis"/>
    <w:basedOn w:val="a0"/>
    <w:uiPriority w:val="21"/>
    <w:qFormat/>
    <w:rsid w:val="00446A67"/>
    <w:rPr>
      <w:i/>
      <w:iCs/>
      <w:color w:val="0F4761" w:themeColor="accent1" w:themeShade="BF"/>
    </w:rPr>
  </w:style>
  <w:style w:type="paragraph" w:styleId="a8">
    <w:name w:val="Intense Quote"/>
    <w:basedOn w:val="a"/>
    <w:next w:val="a"/>
    <w:link w:val="Char2"/>
    <w:uiPriority w:val="30"/>
    <w:qFormat/>
    <w:rsid w:val="00446A67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rFonts w:eastAsiaTheme="minorHAnsi" w:cstheme="minorBidi"/>
      <w:i/>
      <w:iCs/>
      <w:color w:val="0F4761" w:themeColor="accent1" w:themeShade="BF"/>
      <w:kern w:val="2"/>
      <w:lang w:eastAsia="en-US"/>
      <w14:ligatures w14:val="standardContextual"/>
    </w:rPr>
  </w:style>
  <w:style w:type="character" w:styleId="Char2" w:customStyle="1">
    <w:name w:val="Έντονο απόσπ. Char"/>
    <w:basedOn w:val="a0"/>
    <w:link w:val="a8"/>
    <w:uiPriority w:val="30"/>
    <w:rsid w:val="00446A67"/>
    <w:rPr>
      <w:i/>
      <w:iCs/>
      <w:color w:val="0F4761" w:themeColor="accent1" w:themeShade="BF"/>
    </w:rPr>
  </w:style>
  <w:style w:type="character" w:styleId="a9">
    <w:name w:val="Intense Reference"/>
    <w:basedOn w:val="a0"/>
    <w:uiPriority w:val="32"/>
    <w:qFormat/>
    <w:rsid w:val="00446A67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theme" Target="theme/theme1.xml" Id="rId8" /><Relationship Type="http://schemas.openxmlformats.org/officeDocument/2006/relationships/customXml" Target="../customXml/item3.xml" Id="rId3" /><Relationship Type="http://schemas.openxmlformats.org/officeDocument/2006/relationships/fontTable" Target="fontTable.xml" Id="rId7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webSettings" Target="webSettings.xml" Id="rId6" /><Relationship Type="http://schemas.openxmlformats.org/officeDocument/2006/relationships/settings" Target="settings.xml" Id="rId5" /><Relationship Type="http://schemas.openxmlformats.org/officeDocument/2006/relationships/styles" Target="styles.xml" Id="rId4" 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TaxCatchAll xmlns="9b14f67b-07fb-4990-84f3-2bcbd421439c" xsi:nil="true"/>
    <_ip_UnifiedCompliancePolicyProperties xmlns="http://schemas.microsoft.com/sharepoint/v3" xsi:nil="true"/>
    <lcf76f155ced4ddcb4097134ff3c332f xmlns="231fdfef-a9ee-4488-87d7-25509bb61a67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6BBF09E51E3D747983419EBE5C3D381" ma:contentTypeVersion="21" ma:contentTypeDescription="Create a new document." ma:contentTypeScope="" ma:versionID="4890711c1705bf0e82d8e247789134a7">
  <xsd:schema xmlns:xsd="http://www.w3.org/2001/XMLSchema" xmlns:xs="http://www.w3.org/2001/XMLSchema" xmlns:p="http://schemas.microsoft.com/office/2006/metadata/properties" xmlns:ns1="http://schemas.microsoft.com/sharepoint/v3" xmlns:ns2="231fdfef-a9ee-4488-87d7-25509bb61a67" xmlns:ns3="9b14f67b-07fb-4990-84f3-2bcbd421439c" targetNamespace="http://schemas.microsoft.com/office/2006/metadata/properties" ma:root="true" ma:fieldsID="a88308e2eb76e2a60835fb941e5d45f9" ns1:_="" ns2:_="" ns3:_="">
    <xsd:import namespace="http://schemas.microsoft.com/sharepoint/v3"/>
    <xsd:import namespace="231fdfef-a9ee-4488-87d7-25509bb61a67"/>
    <xsd:import namespace="9b14f67b-07fb-4990-84f3-2bcbd42143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lcf76f155ced4ddcb4097134ff3c332f" minOccurs="0"/>
                <xsd:element ref="ns3:TaxCatchAll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2:MediaServiceObjectDetectorVersions" minOccurs="0"/>
                <xsd:element ref="ns1:_ip_UnifiedCompliancePolicyProperties" minOccurs="0"/>
                <xsd:element ref="ns1:_ip_UnifiedCompliancePolicyUIAction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1fdfef-a9ee-4488-87d7-25509bb61a6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71ffcd1c-9fc4-4600-a7bb-478e76d53e1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ternalName="MediaServiceLocation" ma:readOnly="true">
      <xsd:simpleType>
        <xsd:restriction base="dms:Text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8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14f67b-07fb-4990-84f3-2bcbd421439c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73bdc304-1838-491a-bef6-e0c7cdf51524}" ma:internalName="TaxCatchAll" ma:showField="CatchAllData" ma:web="9b14f67b-07fb-4990-84f3-2bcbd421439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B46EB50-AF06-4938-8CAD-D81AD402BADD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9b14f67b-07fb-4990-84f3-2bcbd421439c"/>
    <ds:schemaRef ds:uri="231fdfef-a9ee-4488-87d7-25509bb61a67"/>
  </ds:schemaRefs>
</ds:datastoreItem>
</file>

<file path=customXml/itemProps2.xml><?xml version="1.0" encoding="utf-8"?>
<ds:datastoreItem xmlns:ds="http://schemas.openxmlformats.org/officeDocument/2006/customXml" ds:itemID="{A7D8C3E7-8869-4F57-8542-534F24C3AE1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12B2FB5-FD2F-47EF-A154-8AAA73861705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Christos Avramidis</dc:creator>
  <cp:keywords/>
  <dc:description/>
  <cp:lastModifiedBy>Χρήστος Αβραμίδης</cp:lastModifiedBy>
  <cp:revision>7</cp:revision>
  <dcterms:created xsi:type="dcterms:W3CDTF">2024-09-19T12:33:00Z</dcterms:created>
  <dcterms:modified xsi:type="dcterms:W3CDTF">2024-09-25T07:06:35Z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0x01010036BBF09E51E3D747983419EBE5C3D381</vt:lpwstr>
  </property>
  <property fmtid="{D5CDD505-2E9C-101B-9397-08002B2CF9AE}" pid="3" name="MediaServiceImageTags">
    <vt:lpwstr/>
  </property>
</Properties>
</file>